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DBCB9" w14:textId="77777777" w:rsidR="007B0209" w:rsidRDefault="007B0209" w:rsidP="007B0209">
      <w:pPr>
        <w:rPr>
          <w:rStyle w:val="Heading3Char"/>
          <w:rFonts w:ascii="Verdana" w:hAnsi="Verdana" w:cs="Arial"/>
          <w:b/>
          <w:bCs/>
          <w:color w:val="auto"/>
        </w:rPr>
      </w:pPr>
      <w:bookmarkStart w:id="0" w:name="_Toc128645074"/>
      <w:bookmarkStart w:id="1" w:name="_Toc130293724"/>
    </w:p>
    <w:p w14:paraId="51AA62D7" w14:textId="77777777" w:rsidR="007B0209" w:rsidRPr="007B0209" w:rsidRDefault="007B0209" w:rsidP="007B0209">
      <w:pPr>
        <w:rPr>
          <w:rStyle w:val="Heading3Char"/>
          <w:rFonts w:ascii="Verdana" w:hAnsi="Verdana" w:cs="Arial"/>
          <w:b/>
          <w:bCs/>
          <w:color w:val="425563"/>
        </w:rPr>
      </w:pPr>
    </w:p>
    <w:p w14:paraId="1B26DC59" w14:textId="109EBED4" w:rsidR="007B0209" w:rsidRPr="007B0209" w:rsidRDefault="007B0209" w:rsidP="007B0209">
      <w:pPr>
        <w:rPr>
          <w:rFonts w:ascii="Verdana" w:hAnsi="Verdana" w:cs="Arial"/>
          <w:b/>
          <w:bCs/>
          <w:color w:val="E10098"/>
          <w:sz w:val="28"/>
          <w:szCs w:val="28"/>
        </w:rPr>
      </w:pPr>
      <w:r w:rsidRPr="007B0209">
        <w:rPr>
          <w:rStyle w:val="Heading3Char"/>
          <w:rFonts w:ascii="Verdana" w:hAnsi="Verdana" w:cs="Arial"/>
          <w:b/>
          <w:bCs/>
          <w:color w:val="E10098"/>
          <w:sz w:val="28"/>
          <w:szCs w:val="28"/>
        </w:rPr>
        <w:t xml:space="preserve">Board Member </w:t>
      </w:r>
      <w:r w:rsidRPr="007B0209">
        <w:rPr>
          <w:rStyle w:val="Heading3Char"/>
          <w:rFonts w:ascii="Verdana" w:hAnsi="Verdana" w:cs="Arial"/>
          <w:b/>
          <w:bCs/>
          <w:color w:val="E10098"/>
          <w:sz w:val="28"/>
          <w:szCs w:val="28"/>
        </w:rPr>
        <w:t>Skills Audit</w:t>
      </w:r>
      <w:bookmarkEnd w:id="0"/>
      <w:bookmarkEnd w:id="1"/>
    </w:p>
    <w:p w14:paraId="3CE0029F"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 xml:space="preserve">There are many examples of skills audits that can be accessed from the web. The following is an example template that can be modified to suit your Trustee Board depending on its needs and current context. It is likely that not </w:t>
      </w:r>
      <w:proofErr w:type="gramStart"/>
      <w:r w:rsidRPr="007B0209">
        <w:rPr>
          <w:rFonts w:ascii="Verdana" w:hAnsi="Verdana" w:cs="Arial"/>
          <w:color w:val="425563"/>
          <w:sz w:val="20"/>
          <w:szCs w:val="20"/>
        </w:rPr>
        <w:t>all of</w:t>
      </w:r>
      <w:proofErr w:type="gramEnd"/>
      <w:r w:rsidRPr="007B0209">
        <w:rPr>
          <w:rFonts w:ascii="Verdana" w:hAnsi="Verdana" w:cs="Arial"/>
          <w:color w:val="425563"/>
          <w:sz w:val="20"/>
          <w:szCs w:val="20"/>
        </w:rPr>
        <w:t xml:space="preserve"> these headings will apply so you will want to adapt these.</w:t>
      </w:r>
    </w:p>
    <w:p w14:paraId="78D161C1" w14:textId="75E26619" w:rsidR="007B0209" w:rsidRPr="007B0209" w:rsidRDefault="007B0209" w:rsidP="007B0209">
      <w:pPr>
        <w:rPr>
          <w:rFonts w:ascii="Verdana" w:hAnsi="Verdana" w:cs="Arial"/>
          <w:b/>
          <w:bCs/>
          <w:color w:val="425563"/>
        </w:rPr>
      </w:pPr>
      <w:r w:rsidRPr="007B0209">
        <w:rPr>
          <w:rFonts w:ascii="Verdana" w:hAnsi="Verdana" w:cs="Arial"/>
          <w:b/>
          <w:bCs/>
          <w:color w:val="425563"/>
        </w:rPr>
        <w:t>How to Use</w:t>
      </w:r>
    </w:p>
    <w:p w14:paraId="13A01AB5"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To ensure your Board has the skills and experiences to ensure it makes effective decisions and can carry out its duties effectively, it is good practice to ask current members what skills and experience they have.</w:t>
      </w:r>
    </w:p>
    <w:p w14:paraId="002D5352"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 xml:space="preserve">Once you know this, you can better understand where there are gaps and therefore what you might be looking for if you are recruiting new trustees. </w:t>
      </w:r>
    </w:p>
    <w:p w14:paraId="2F373AA5" w14:textId="1DA949E3" w:rsidR="007B0209" w:rsidRPr="007B0209" w:rsidRDefault="007B0209" w:rsidP="007B0209">
      <w:pPr>
        <w:rPr>
          <w:rFonts w:ascii="Verdana" w:hAnsi="Verdana" w:cs="Arial"/>
          <w:i/>
          <w:iCs/>
          <w:color w:val="E10098"/>
          <w:sz w:val="20"/>
          <w:szCs w:val="20"/>
        </w:rPr>
      </w:pPr>
      <w:r w:rsidRPr="007B0209">
        <w:rPr>
          <w:rFonts w:ascii="Verdana" w:hAnsi="Verdana" w:cs="Arial"/>
          <w:i/>
          <w:iCs/>
          <w:color w:val="E10098"/>
          <w:sz w:val="20"/>
          <w:szCs w:val="20"/>
        </w:rPr>
        <w:t>Top Tip</w:t>
      </w:r>
      <w:r w:rsidRPr="007B0209">
        <w:rPr>
          <w:rFonts w:ascii="Verdana" w:hAnsi="Verdana" w:cs="Arial"/>
          <w:i/>
          <w:iCs/>
          <w:color w:val="E10098"/>
          <w:sz w:val="20"/>
          <w:szCs w:val="20"/>
        </w:rPr>
        <w:t xml:space="preserve">: </w:t>
      </w:r>
      <w:r w:rsidRPr="007B0209">
        <w:rPr>
          <w:rFonts w:ascii="Verdana" w:hAnsi="Verdana" w:cs="Arial"/>
          <w:i/>
          <w:iCs/>
          <w:color w:val="E10098"/>
          <w:sz w:val="20"/>
          <w:szCs w:val="20"/>
        </w:rPr>
        <w:t xml:space="preserve">To help with administration you may want to use free, online form software to collate the data (such as Google Forms). </w:t>
      </w:r>
    </w:p>
    <w:p w14:paraId="74D1A242" w14:textId="41982218" w:rsidR="007B0209" w:rsidRPr="007B0209" w:rsidRDefault="007B0209" w:rsidP="007B0209">
      <w:pPr>
        <w:rPr>
          <w:rFonts w:ascii="Verdana" w:hAnsi="Verdana" w:cs="Arial"/>
          <w:i/>
          <w:iCs/>
          <w:color w:val="E10098"/>
          <w:sz w:val="20"/>
          <w:szCs w:val="20"/>
        </w:rPr>
      </w:pPr>
      <w:r>
        <w:rPr>
          <w:rFonts w:ascii="Verdana" w:hAnsi="Verdana" w:cs="Arial"/>
          <w:i/>
          <w:iCs/>
          <w:color w:val="E10098"/>
          <w:sz w:val="20"/>
          <w:szCs w:val="20"/>
        </w:rPr>
        <w:t xml:space="preserve">Top Tip: </w:t>
      </w:r>
      <w:r w:rsidRPr="007B0209">
        <w:rPr>
          <w:rFonts w:ascii="Verdana" w:hAnsi="Verdana" w:cs="Arial"/>
          <w:i/>
          <w:iCs/>
          <w:color w:val="E10098"/>
          <w:sz w:val="20"/>
          <w:szCs w:val="20"/>
        </w:rPr>
        <w:t>Your needs as a Board will change over time, when you’re looking for gaps in skills across your Board, prioritise those areas that will really help you achieve your strategic priorities. What do you really need now?</w:t>
      </w:r>
    </w:p>
    <w:p w14:paraId="294AA168" w14:textId="77777777" w:rsidR="007B0209" w:rsidRPr="007B0209" w:rsidRDefault="007B0209" w:rsidP="007B0209">
      <w:pPr>
        <w:rPr>
          <w:rFonts w:ascii="Verdana" w:hAnsi="Verdana" w:cs="Arial"/>
          <w:b/>
          <w:bCs/>
          <w:color w:val="425563"/>
          <w:sz w:val="24"/>
          <w:szCs w:val="24"/>
        </w:rPr>
      </w:pPr>
      <w:r w:rsidRPr="007B0209">
        <w:rPr>
          <w:rFonts w:ascii="Verdana" w:hAnsi="Verdana" w:cs="Arial"/>
          <w:b/>
          <w:bCs/>
          <w:color w:val="425563"/>
          <w:sz w:val="24"/>
          <w:szCs w:val="24"/>
        </w:rPr>
        <w:t>Trustees’ Skills Audit:</w:t>
      </w:r>
    </w:p>
    <w:tbl>
      <w:tblPr>
        <w:tblStyle w:val="TableGrid"/>
        <w:tblW w:w="10202" w:type="dxa"/>
        <w:tblInd w:w="-431" w:type="dxa"/>
        <w:tblLook w:val="04A0" w:firstRow="1" w:lastRow="0" w:firstColumn="1" w:lastColumn="0" w:noHBand="0" w:noVBand="1"/>
      </w:tblPr>
      <w:tblGrid>
        <w:gridCol w:w="5394"/>
        <w:gridCol w:w="1408"/>
        <w:gridCol w:w="3400"/>
      </w:tblGrid>
      <w:tr w:rsidR="007B0209" w:rsidRPr="007B0209" w14:paraId="27A756C3" w14:textId="77777777" w:rsidTr="007B0209">
        <w:tc>
          <w:tcPr>
            <w:tcW w:w="5394" w:type="dxa"/>
          </w:tcPr>
          <w:p w14:paraId="2F1EEE1F" w14:textId="77777777" w:rsidR="007B0209" w:rsidRPr="007B0209" w:rsidRDefault="007B0209" w:rsidP="000427F4">
            <w:pPr>
              <w:jc w:val="center"/>
              <w:rPr>
                <w:rFonts w:ascii="Verdana" w:hAnsi="Verdana" w:cs="Arial"/>
                <w:b/>
                <w:bCs/>
                <w:color w:val="425563"/>
                <w:sz w:val="20"/>
                <w:szCs w:val="20"/>
              </w:rPr>
            </w:pPr>
            <w:r w:rsidRPr="007B0209">
              <w:rPr>
                <w:rFonts w:ascii="Verdana" w:hAnsi="Verdana" w:cs="Arial"/>
                <w:b/>
                <w:bCs/>
                <w:color w:val="425563"/>
                <w:sz w:val="20"/>
                <w:szCs w:val="20"/>
              </w:rPr>
              <w:t>Area of Skills, Knowledge, Expertise</w:t>
            </w:r>
          </w:p>
        </w:tc>
        <w:tc>
          <w:tcPr>
            <w:tcW w:w="1408" w:type="dxa"/>
          </w:tcPr>
          <w:p w14:paraId="50A1DED9" w14:textId="591793DF" w:rsidR="007B0209" w:rsidRPr="007B0209" w:rsidRDefault="007B0209" w:rsidP="000427F4">
            <w:pPr>
              <w:jc w:val="center"/>
              <w:rPr>
                <w:rFonts w:ascii="Verdana" w:hAnsi="Verdana" w:cs="Arial"/>
                <w:b/>
                <w:bCs/>
                <w:color w:val="425563"/>
                <w:sz w:val="20"/>
                <w:szCs w:val="20"/>
              </w:rPr>
            </w:pPr>
            <w:r>
              <w:rPr>
                <w:rFonts w:ascii="Verdana" w:hAnsi="Verdana" w:cs="Arial"/>
                <w:b/>
                <w:bCs/>
                <w:color w:val="425563"/>
                <w:sz w:val="20"/>
                <w:szCs w:val="20"/>
              </w:rPr>
              <w:t>Score</w:t>
            </w:r>
          </w:p>
        </w:tc>
        <w:tc>
          <w:tcPr>
            <w:tcW w:w="3400" w:type="dxa"/>
          </w:tcPr>
          <w:p w14:paraId="6CEEFE86" w14:textId="77777777" w:rsidR="007B0209" w:rsidRPr="007B0209" w:rsidRDefault="007B0209" w:rsidP="000427F4">
            <w:pPr>
              <w:jc w:val="center"/>
              <w:rPr>
                <w:rFonts w:ascii="Verdana" w:hAnsi="Verdana" w:cs="Arial"/>
                <w:b/>
                <w:bCs/>
                <w:color w:val="425563"/>
                <w:sz w:val="20"/>
                <w:szCs w:val="20"/>
              </w:rPr>
            </w:pPr>
            <w:r w:rsidRPr="007B0209">
              <w:rPr>
                <w:rFonts w:ascii="Verdana" w:hAnsi="Verdana" w:cs="Arial"/>
                <w:b/>
                <w:bCs/>
                <w:color w:val="425563"/>
                <w:sz w:val="20"/>
                <w:szCs w:val="20"/>
              </w:rPr>
              <w:t>Any additional comments</w:t>
            </w:r>
          </w:p>
        </w:tc>
      </w:tr>
      <w:tr w:rsidR="007B0209" w:rsidRPr="007B0209" w14:paraId="663829E9" w14:textId="77777777" w:rsidTr="007B0209">
        <w:tc>
          <w:tcPr>
            <w:tcW w:w="5394" w:type="dxa"/>
            <w:shd w:val="clear" w:color="auto" w:fill="F2F2F2" w:themeFill="background1" w:themeFillShade="F2"/>
          </w:tcPr>
          <w:p w14:paraId="59B848E3" w14:textId="77777777" w:rsidR="007B0209" w:rsidRPr="007B0209" w:rsidRDefault="007B0209" w:rsidP="000427F4">
            <w:pPr>
              <w:rPr>
                <w:rFonts w:ascii="Verdana" w:hAnsi="Verdana" w:cs="Arial"/>
                <w:b/>
                <w:bCs/>
                <w:color w:val="425563"/>
                <w:sz w:val="20"/>
                <w:szCs w:val="20"/>
              </w:rPr>
            </w:pPr>
            <w:r w:rsidRPr="007B0209">
              <w:rPr>
                <w:rFonts w:ascii="Verdana" w:hAnsi="Verdana" w:cs="Arial"/>
                <w:b/>
                <w:bCs/>
                <w:color w:val="425563"/>
                <w:sz w:val="20"/>
                <w:szCs w:val="20"/>
              </w:rPr>
              <w:t>Leadership in Voluntary Organisations</w:t>
            </w:r>
          </w:p>
        </w:tc>
        <w:tc>
          <w:tcPr>
            <w:tcW w:w="1408" w:type="dxa"/>
            <w:shd w:val="clear" w:color="auto" w:fill="F2F2F2" w:themeFill="background1" w:themeFillShade="F2"/>
          </w:tcPr>
          <w:p w14:paraId="0DD10256" w14:textId="77777777" w:rsidR="007B0209" w:rsidRPr="007B0209" w:rsidRDefault="007B0209" w:rsidP="000427F4">
            <w:pPr>
              <w:jc w:val="center"/>
              <w:rPr>
                <w:rFonts w:ascii="Verdana" w:hAnsi="Verdana" w:cs="Arial"/>
                <w:color w:val="425563"/>
                <w:sz w:val="20"/>
                <w:szCs w:val="20"/>
              </w:rPr>
            </w:pPr>
          </w:p>
        </w:tc>
        <w:tc>
          <w:tcPr>
            <w:tcW w:w="3400" w:type="dxa"/>
            <w:shd w:val="clear" w:color="auto" w:fill="F2F2F2" w:themeFill="background1" w:themeFillShade="F2"/>
          </w:tcPr>
          <w:p w14:paraId="265356DD" w14:textId="77777777" w:rsidR="007B0209" w:rsidRPr="007B0209" w:rsidRDefault="007B0209" w:rsidP="000427F4">
            <w:pPr>
              <w:jc w:val="center"/>
              <w:rPr>
                <w:rFonts w:ascii="Verdana" w:hAnsi="Verdana" w:cs="Arial"/>
                <w:color w:val="425563"/>
                <w:sz w:val="20"/>
                <w:szCs w:val="20"/>
              </w:rPr>
            </w:pPr>
          </w:p>
        </w:tc>
      </w:tr>
      <w:tr w:rsidR="007B0209" w:rsidRPr="007B0209" w14:paraId="4D963DAD" w14:textId="77777777" w:rsidTr="007B0209">
        <w:tc>
          <w:tcPr>
            <w:tcW w:w="5394" w:type="dxa"/>
          </w:tcPr>
          <w:p w14:paraId="13ACB061"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Setting strategy and strategic goals</w:t>
            </w:r>
          </w:p>
        </w:tc>
        <w:tc>
          <w:tcPr>
            <w:tcW w:w="1408" w:type="dxa"/>
          </w:tcPr>
          <w:p w14:paraId="62F73FD2" w14:textId="77777777" w:rsidR="007B0209" w:rsidRPr="007B0209" w:rsidRDefault="007B0209" w:rsidP="000427F4">
            <w:pPr>
              <w:jc w:val="center"/>
              <w:rPr>
                <w:rFonts w:ascii="Verdana" w:hAnsi="Verdana" w:cs="Arial"/>
                <w:color w:val="425563"/>
                <w:sz w:val="20"/>
                <w:szCs w:val="20"/>
              </w:rPr>
            </w:pPr>
          </w:p>
        </w:tc>
        <w:tc>
          <w:tcPr>
            <w:tcW w:w="3400" w:type="dxa"/>
          </w:tcPr>
          <w:p w14:paraId="4258392D" w14:textId="77777777" w:rsidR="007B0209" w:rsidRPr="007B0209" w:rsidRDefault="007B0209" w:rsidP="000427F4">
            <w:pPr>
              <w:jc w:val="center"/>
              <w:rPr>
                <w:rFonts w:ascii="Verdana" w:hAnsi="Verdana" w:cs="Arial"/>
                <w:color w:val="425563"/>
                <w:sz w:val="20"/>
                <w:szCs w:val="20"/>
              </w:rPr>
            </w:pPr>
          </w:p>
        </w:tc>
      </w:tr>
      <w:tr w:rsidR="007B0209" w:rsidRPr="007B0209" w14:paraId="53097D81" w14:textId="77777777" w:rsidTr="007B0209">
        <w:tc>
          <w:tcPr>
            <w:tcW w:w="5394" w:type="dxa"/>
          </w:tcPr>
          <w:p w14:paraId="17C8F6E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Leading teams to achieve objectives</w:t>
            </w:r>
          </w:p>
        </w:tc>
        <w:tc>
          <w:tcPr>
            <w:tcW w:w="1408" w:type="dxa"/>
          </w:tcPr>
          <w:p w14:paraId="13B3F832" w14:textId="77777777" w:rsidR="007B0209" w:rsidRPr="007B0209" w:rsidRDefault="007B0209" w:rsidP="000427F4">
            <w:pPr>
              <w:jc w:val="center"/>
              <w:rPr>
                <w:rFonts w:ascii="Verdana" w:hAnsi="Verdana" w:cs="Arial"/>
                <w:color w:val="425563"/>
                <w:sz w:val="20"/>
                <w:szCs w:val="20"/>
              </w:rPr>
            </w:pPr>
          </w:p>
        </w:tc>
        <w:tc>
          <w:tcPr>
            <w:tcW w:w="3400" w:type="dxa"/>
          </w:tcPr>
          <w:p w14:paraId="7A456390" w14:textId="77777777" w:rsidR="007B0209" w:rsidRPr="007B0209" w:rsidRDefault="007B0209" w:rsidP="000427F4">
            <w:pPr>
              <w:jc w:val="center"/>
              <w:rPr>
                <w:rFonts w:ascii="Verdana" w:hAnsi="Verdana" w:cs="Arial"/>
                <w:color w:val="425563"/>
                <w:sz w:val="20"/>
                <w:szCs w:val="20"/>
              </w:rPr>
            </w:pPr>
          </w:p>
        </w:tc>
      </w:tr>
      <w:tr w:rsidR="007B0209" w:rsidRPr="007B0209" w14:paraId="7D43FF75" w14:textId="77777777" w:rsidTr="007B0209">
        <w:tc>
          <w:tcPr>
            <w:tcW w:w="5394" w:type="dxa"/>
          </w:tcPr>
          <w:p w14:paraId="2E2090CF"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Building communities, community organising</w:t>
            </w:r>
          </w:p>
        </w:tc>
        <w:tc>
          <w:tcPr>
            <w:tcW w:w="1408" w:type="dxa"/>
          </w:tcPr>
          <w:p w14:paraId="326031F6" w14:textId="77777777" w:rsidR="007B0209" w:rsidRPr="007B0209" w:rsidRDefault="007B0209" w:rsidP="000427F4">
            <w:pPr>
              <w:jc w:val="center"/>
              <w:rPr>
                <w:rFonts w:ascii="Verdana" w:hAnsi="Verdana" w:cs="Arial"/>
                <w:color w:val="425563"/>
                <w:sz w:val="20"/>
                <w:szCs w:val="20"/>
              </w:rPr>
            </w:pPr>
          </w:p>
        </w:tc>
        <w:tc>
          <w:tcPr>
            <w:tcW w:w="3400" w:type="dxa"/>
          </w:tcPr>
          <w:p w14:paraId="2F697F43" w14:textId="77777777" w:rsidR="007B0209" w:rsidRPr="007B0209" w:rsidRDefault="007B0209" w:rsidP="000427F4">
            <w:pPr>
              <w:jc w:val="center"/>
              <w:rPr>
                <w:rFonts w:ascii="Verdana" w:hAnsi="Verdana" w:cs="Arial"/>
                <w:color w:val="425563"/>
                <w:sz w:val="20"/>
                <w:szCs w:val="20"/>
              </w:rPr>
            </w:pPr>
          </w:p>
        </w:tc>
      </w:tr>
      <w:tr w:rsidR="007B0209" w:rsidRPr="007B0209" w14:paraId="54117023" w14:textId="77777777" w:rsidTr="007B0209">
        <w:tc>
          <w:tcPr>
            <w:tcW w:w="5394" w:type="dxa"/>
          </w:tcPr>
          <w:p w14:paraId="34AC2EB4"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Campaigning, influencing and advocacy</w:t>
            </w:r>
          </w:p>
        </w:tc>
        <w:tc>
          <w:tcPr>
            <w:tcW w:w="1408" w:type="dxa"/>
          </w:tcPr>
          <w:p w14:paraId="4C888B54" w14:textId="77777777" w:rsidR="007B0209" w:rsidRPr="007B0209" w:rsidRDefault="007B0209" w:rsidP="000427F4">
            <w:pPr>
              <w:jc w:val="center"/>
              <w:rPr>
                <w:rFonts w:ascii="Verdana" w:hAnsi="Verdana" w:cs="Arial"/>
                <w:color w:val="425563"/>
                <w:sz w:val="20"/>
                <w:szCs w:val="20"/>
              </w:rPr>
            </w:pPr>
          </w:p>
        </w:tc>
        <w:tc>
          <w:tcPr>
            <w:tcW w:w="3400" w:type="dxa"/>
          </w:tcPr>
          <w:p w14:paraId="2D55EA7C" w14:textId="77777777" w:rsidR="007B0209" w:rsidRPr="007B0209" w:rsidRDefault="007B0209" w:rsidP="000427F4">
            <w:pPr>
              <w:jc w:val="center"/>
              <w:rPr>
                <w:rFonts w:ascii="Verdana" w:hAnsi="Verdana" w:cs="Arial"/>
                <w:color w:val="425563"/>
                <w:sz w:val="20"/>
                <w:szCs w:val="20"/>
              </w:rPr>
            </w:pPr>
          </w:p>
        </w:tc>
      </w:tr>
      <w:tr w:rsidR="007B0209" w:rsidRPr="007B0209" w14:paraId="5A946355" w14:textId="77777777" w:rsidTr="007B0209">
        <w:tc>
          <w:tcPr>
            <w:tcW w:w="5394" w:type="dxa"/>
          </w:tcPr>
          <w:p w14:paraId="3C07C76E"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Change management</w:t>
            </w:r>
          </w:p>
        </w:tc>
        <w:tc>
          <w:tcPr>
            <w:tcW w:w="1408" w:type="dxa"/>
          </w:tcPr>
          <w:p w14:paraId="117AA333" w14:textId="77777777" w:rsidR="007B0209" w:rsidRPr="007B0209" w:rsidRDefault="007B0209" w:rsidP="000427F4">
            <w:pPr>
              <w:jc w:val="center"/>
              <w:rPr>
                <w:rFonts w:ascii="Verdana" w:hAnsi="Verdana" w:cs="Arial"/>
                <w:color w:val="425563"/>
                <w:sz w:val="20"/>
                <w:szCs w:val="20"/>
              </w:rPr>
            </w:pPr>
          </w:p>
        </w:tc>
        <w:tc>
          <w:tcPr>
            <w:tcW w:w="3400" w:type="dxa"/>
          </w:tcPr>
          <w:p w14:paraId="28D3A602" w14:textId="77777777" w:rsidR="007B0209" w:rsidRPr="007B0209" w:rsidRDefault="007B0209" w:rsidP="000427F4">
            <w:pPr>
              <w:jc w:val="center"/>
              <w:rPr>
                <w:rFonts w:ascii="Verdana" w:hAnsi="Verdana" w:cs="Arial"/>
                <w:color w:val="425563"/>
                <w:sz w:val="20"/>
                <w:szCs w:val="20"/>
              </w:rPr>
            </w:pPr>
          </w:p>
        </w:tc>
      </w:tr>
      <w:tr w:rsidR="007B0209" w:rsidRPr="007B0209" w14:paraId="4C8C5135" w14:textId="77777777" w:rsidTr="007B0209">
        <w:tc>
          <w:tcPr>
            <w:tcW w:w="5394" w:type="dxa"/>
          </w:tcPr>
          <w:p w14:paraId="09B38E19"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Conflict management</w:t>
            </w:r>
          </w:p>
        </w:tc>
        <w:tc>
          <w:tcPr>
            <w:tcW w:w="1408" w:type="dxa"/>
          </w:tcPr>
          <w:p w14:paraId="485EFCDE" w14:textId="77777777" w:rsidR="007B0209" w:rsidRPr="007B0209" w:rsidRDefault="007B0209" w:rsidP="000427F4">
            <w:pPr>
              <w:jc w:val="center"/>
              <w:rPr>
                <w:rFonts w:ascii="Verdana" w:hAnsi="Verdana" w:cs="Arial"/>
                <w:color w:val="425563"/>
                <w:sz w:val="20"/>
                <w:szCs w:val="20"/>
              </w:rPr>
            </w:pPr>
          </w:p>
        </w:tc>
        <w:tc>
          <w:tcPr>
            <w:tcW w:w="3400" w:type="dxa"/>
          </w:tcPr>
          <w:p w14:paraId="7F17BBCB" w14:textId="77777777" w:rsidR="007B0209" w:rsidRPr="007B0209" w:rsidRDefault="007B0209" w:rsidP="000427F4">
            <w:pPr>
              <w:jc w:val="center"/>
              <w:rPr>
                <w:rFonts w:ascii="Verdana" w:hAnsi="Verdana" w:cs="Arial"/>
                <w:color w:val="425563"/>
                <w:sz w:val="20"/>
                <w:szCs w:val="20"/>
              </w:rPr>
            </w:pPr>
          </w:p>
        </w:tc>
      </w:tr>
      <w:tr w:rsidR="007B0209" w:rsidRPr="007B0209" w14:paraId="5D014651" w14:textId="77777777" w:rsidTr="007B0209">
        <w:tc>
          <w:tcPr>
            <w:tcW w:w="5394" w:type="dxa"/>
          </w:tcPr>
          <w:p w14:paraId="3E143ED6"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Developing teams</w:t>
            </w:r>
          </w:p>
        </w:tc>
        <w:tc>
          <w:tcPr>
            <w:tcW w:w="1408" w:type="dxa"/>
          </w:tcPr>
          <w:p w14:paraId="29BB76C1" w14:textId="77777777" w:rsidR="007B0209" w:rsidRPr="007B0209" w:rsidRDefault="007B0209" w:rsidP="000427F4">
            <w:pPr>
              <w:jc w:val="center"/>
              <w:rPr>
                <w:rFonts w:ascii="Verdana" w:hAnsi="Verdana" w:cs="Arial"/>
                <w:color w:val="425563"/>
                <w:sz w:val="20"/>
                <w:szCs w:val="20"/>
              </w:rPr>
            </w:pPr>
          </w:p>
        </w:tc>
        <w:tc>
          <w:tcPr>
            <w:tcW w:w="3400" w:type="dxa"/>
          </w:tcPr>
          <w:p w14:paraId="17C789E1" w14:textId="77777777" w:rsidR="007B0209" w:rsidRPr="007B0209" w:rsidRDefault="007B0209" w:rsidP="000427F4">
            <w:pPr>
              <w:jc w:val="center"/>
              <w:rPr>
                <w:rFonts w:ascii="Verdana" w:hAnsi="Verdana" w:cs="Arial"/>
                <w:color w:val="425563"/>
                <w:sz w:val="20"/>
                <w:szCs w:val="20"/>
              </w:rPr>
            </w:pPr>
          </w:p>
        </w:tc>
      </w:tr>
      <w:tr w:rsidR="007B0209" w:rsidRPr="007B0209" w14:paraId="766AFA73" w14:textId="77777777" w:rsidTr="007B0209">
        <w:tc>
          <w:tcPr>
            <w:tcW w:w="5394" w:type="dxa"/>
          </w:tcPr>
          <w:p w14:paraId="14F37981"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Monitoring and evaluating charity performance</w:t>
            </w:r>
          </w:p>
        </w:tc>
        <w:tc>
          <w:tcPr>
            <w:tcW w:w="1408" w:type="dxa"/>
          </w:tcPr>
          <w:p w14:paraId="5B8908CD" w14:textId="77777777" w:rsidR="007B0209" w:rsidRPr="007B0209" w:rsidRDefault="007B0209" w:rsidP="000427F4">
            <w:pPr>
              <w:jc w:val="center"/>
              <w:rPr>
                <w:rFonts w:ascii="Verdana" w:hAnsi="Verdana" w:cs="Arial"/>
                <w:color w:val="425563"/>
                <w:sz w:val="20"/>
                <w:szCs w:val="20"/>
              </w:rPr>
            </w:pPr>
          </w:p>
        </w:tc>
        <w:tc>
          <w:tcPr>
            <w:tcW w:w="3400" w:type="dxa"/>
          </w:tcPr>
          <w:p w14:paraId="3323907E" w14:textId="77777777" w:rsidR="007B0209" w:rsidRPr="007B0209" w:rsidRDefault="007B0209" w:rsidP="000427F4">
            <w:pPr>
              <w:jc w:val="center"/>
              <w:rPr>
                <w:rFonts w:ascii="Verdana" w:hAnsi="Verdana" w:cs="Arial"/>
                <w:color w:val="425563"/>
                <w:sz w:val="20"/>
                <w:szCs w:val="20"/>
              </w:rPr>
            </w:pPr>
          </w:p>
        </w:tc>
      </w:tr>
      <w:tr w:rsidR="007B0209" w:rsidRPr="007B0209" w14:paraId="59EAC2CD" w14:textId="77777777" w:rsidTr="007B0209">
        <w:tc>
          <w:tcPr>
            <w:tcW w:w="5394" w:type="dxa"/>
          </w:tcPr>
          <w:p w14:paraId="01171554"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Project management</w:t>
            </w:r>
          </w:p>
        </w:tc>
        <w:tc>
          <w:tcPr>
            <w:tcW w:w="1408" w:type="dxa"/>
          </w:tcPr>
          <w:p w14:paraId="6D99DB41" w14:textId="77777777" w:rsidR="007B0209" w:rsidRPr="007B0209" w:rsidRDefault="007B0209" w:rsidP="000427F4">
            <w:pPr>
              <w:jc w:val="center"/>
              <w:rPr>
                <w:rFonts w:ascii="Verdana" w:hAnsi="Verdana" w:cs="Arial"/>
                <w:color w:val="425563"/>
                <w:sz w:val="20"/>
                <w:szCs w:val="20"/>
              </w:rPr>
            </w:pPr>
          </w:p>
        </w:tc>
        <w:tc>
          <w:tcPr>
            <w:tcW w:w="3400" w:type="dxa"/>
          </w:tcPr>
          <w:p w14:paraId="427D3F1B" w14:textId="77777777" w:rsidR="007B0209" w:rsidRPr="007B0209" w:rsidRDefault="007B0209" w:rsidP="000427F4">
            <w:pPr>
              <w:jc w:val="center"/>
              <w:rPr>
                <w:rFonts w:ascii="Verdana" w:hAnsi="Verdana" w:cs="Arial"/>
                <w:color w:val="425563"/>
                <w:sz w:val="20"/>
                <w:szCs w:val="20"/>
              </w:rPr>
            </w:pPr>
          </w:p>
        </w:tc>
      </w:tr>
      <w:tr w:rsidR="007B0209" w:rsidRPr="007B0209" w14:paraId="727B4970" w14:textId="77777777" w:rsidTr="007B0209">
        <w:tc>
          <w:tcPr>
            <w:tcW w:w="5394" w:type="dxa"/>
            <w:shd w:val="clear" w:color="auto" w:fill="F2F2F2" w:themeFill="background1" w:themeFillShade="F2"/>
          </w:tcPr>
          <w:p w14:paraId="1E402411" w14:textId="77777777" w:rsidR="007B0209" w:rsidRPr="007B0209" w:rsidRDefault="007B0209" w:rsidP="000427F4">
            <w:pPr>
              <w:rPr>
                <w:rFonts w:ascii="Verdana" w:hAnsi="Verdana" w:cs="Arial"/>
                <w:b/>
                <w:bCs/>
                <w:color w:val="425563"/>
                <w:sz w:val="20"/>
                <w:szCs w:val="20"/>
              </w:rPr>
            </w:pPr>
            <w:r w:rsidRPr="007B0209">
              <w:rPr>
                <w:rFonts w:ascii="Verdana" w:hAnsi="Verdana" w:cs="Arial"/>
                <w:b/>
                <w:bCs/>
                <w:color w:val="425563"/>
                <w:sz w:val="20"/>
                <w:szCs w:val="20"/>
              </w:rPr>
              <w:t>Governance</w:t>
            </w:r>
          </w:p>
        </w:tc>
        <w:tc>
          <w:tcPr>
            <w:tcW w:w="1408" w:type="dxa"/>
            <w:shd w:val="clear" w:color="auto" w:fill="F2F2F2" w:themeFill="background1" w:themeFillShade="F2"/>
          </w:tcPr>
          <w:p w14:paraId="1DB461BE"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2C166707" w14:textId="77777777" w:rsidR="007B0209" w:rsidRPr="007B0209" w:rsidRDefault="007B0209" w:rsidP="000427F4">
            <w:pPr>
              <w:rPr>
                <w:rFonts w:ascii="Verdana" w:hAnsi="Verdana" w:cs="Arial"/>
                <w:color w:val="425563"/>
                <w:sz w:val="20"/>
                <w:szCs w:val="20"/>
              </w:rPr>
            </w:pPr>
          </w:p>
        </w:tc>
      </w:tr>
      <w:tr w:rsidR="007B0209" w:rsidRPr="007B0209" w14:paraId="0369E077" w14:textId="77777777" w:rsidTr="007B0209">
        <w:tc>
          <w:tcPr>
            <w:tcW w:w="5394" w:type="dxa"/>
          </w:tcPr>
          <w:p w14:paraId="7EBD3BFA"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Understanding of the roles and responsibilities of a trustee/ director</w:t>
            </w:r>
          </w:p>
        </w:tc>
        <w:tc>
          <w:tcPr>
            <w:tcW w:w="1408" w:type="dxa"/>
          </w:tcPr>
          <w:p w14:paraId="3CB2F469" w14:textId="77777777" w:rsidR="007B0209" w:rsidRPr="007B0209" w:rsidRDefault="007B0209" w:rsidP="000427F4">
            <w:pPr>
              <w:rPr>
                <w:rFonts w:ascii="Verdana" w:hAnsi="Verdana" w:cs="Arial"/>
                <w:color w:val="425563"/>
                <w:sz w:val="20"/>
                <w:szCs w:val="20"/>
              </w:rPr>
            </w:pPr>
          </w:p>
        </w:tc>
        <w:tc>
          <w:tcPr>
            <w:tcW w:w="3400" w:type="dxa"/>
          </w:tcPr>
          <w:p w14:paraId="38572D19" w14:textId="77777777" w:rsidR="007B0209" w:rsidRPr="007B0209" w:rsidRDefault="007B0209" w:rsidP="000427F4">
            <w:pPr>
              <w:rPr>
                <w:rFonts w:ascii="Verdana" w:hAnsi="Verdana" w:cs="Arial"/>
                <w:color w:val="425563"/>
                <w:sz w:val="20"/>
                <w:szCs w:val="20"/>
              </w:rPr>
            </w:pPr>
          </w:p>
        </w:tc>
      </w:tr>
      <w:tr w:rsidR="007B0209" w:rsidRPr="007B0209" w14:paraId="5544BF78" w14:textId="77777777" w:rsidTr="007B0209">
        <w:tc>
          <w:tcPr>
            <w:tcW w:w="5394" w:type="dxa"/>
          </w:tcPr>
          <w:p w14:paraId="0FD4FA8B"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Charity Law knowledge</w:t>
            </w:r>
          </w:p>
        </w:tc>
        <w:tc>
          <w:tcPr>
            <w:tcW w:w="1408" w:type="dxa"/>
          </w:tcPr>
          <w:p w14:paraId="789C5AA5" w14:textId="77777777" w:rsidR="007B0209" w:rsidRPr="007B0209" w:rsidRDefault="007B0209" w:rsidP="000427F4">
            <w:pPr>
              <w:rPr>
                <w:rFonts w:ascii="Verdana" w:hAnsi="Verdana" w:cs="Arial"/>
                <w:color w:val="425563"/>
                <w:sz w:val="20"/>
                <w:szCs w:val="20"/>
              </w:rPr>
            </w:pPr>
          </w:p>
        </w:tc>
        <w:tc>
          <w:tcPr>
            <w:tcW w:w="3400" w:type="dxa"/>
          </w:tcPr>
          <w:p w14:paraId="214E55F8" w14:textId="77777777" w:rsidR="007B0209" w:rsidRPr="007B0209" w:rsidRDefault="007B0209" w:rsidP="000427F4">
            <w:pPr>
              <w:rPr>
                <w:rFonts w:ascii="Verdana" w:hAnsi="Verdana" w:cs="Arial"/>
                <w:color w:val="425563"/>
                <w:sz w:val="20"/>
                <w:szCs w:val="20"/>
              </w:rPr>
            </w:pPr>
          </w:p>
        </w:tc>
      </w:tr>
      <w:tr w:rsidR="007B0209" w:rsidRPr="007B0209" w14:paraId="00EABA53" w14:textId="77777777" w:rsidTr="007B0209">
        <w:tc>
          <w:tcPr>
            <w:tcW w:w="5394" w:type="dxa"/>
          </w:tcPr>
          <w:p w14:paraId="49723729"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Company law knowledge including trading subsidiaries</w:t>
            </w:r>
          </w:p>
        </w:tc>
        <w:tc>
          <w:tcPr>
            <w:tcW w:w="1408" w:type="dxa"/>
          </w:tcPr>
          <w:p w14:paraId="3DBAEE32" w14:textId="77777777" w:rsidR="007B0209" w:rsidRPr="007B0209" w:rsidRDefault="007B0209" w:rsidP="000427F4">
            <w:pPr>
              <w:rPr>
                <w:rFonts w:ascii="Verdana" w:hAnsi="Verdana" w:cs="Arial"/>
                <w:color w:val="425563"/>
                <w:sz w:val="20"/>
                <w:szCs w:val="20"/>
              </w:rPr>
            </w:pPr>
          </w:p>
        </w:tc>
        <w:tc>
          <w:tcPr>
            <w:tcW w:w="3400" w:type="dxa"/>
          </w:tcPr>
          <w:p w14:paraId="4750C6E3" w14:textId="77777777" w:rsidR="007B0209" w:rsidRPr="007B0209" w:rsidRDefault="007B0209" w:rsidP="000427F4">
            <w:pPr>
              <w:rPr>
                <w:rFonts w:ascii="Verdana" w:hAnsi="Verdana" w:cs="Arial"/>
                <w:color w:val="425563"/>
                <w:sz w:val="20"/>
                <w:szCs w:val="20"/>
              </w:rPr>
            </w:pPr>
          </w:p>
        </w:tc>
      </w:tr>
      <w:tr w:rsidR="007B0209" w:rsidRPr="007B0209" w14:paraId="23E6601C" w14:textId="77777777" w:rsidTr="007B0209">
        <w:tc>
          <w:tcPr>
            <w:tcW w:w="5394" w:type="dxa"/>
          </w:tcPr>
          <w:p w14:paraId="47FABD0C"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Risk management</w:t>
            </w:r>
          </w:p>
        </w:tc>
        <w:tc>
          <w:tcPr>
            <w:tcW w:w="1408" w:type="dxa"/>
          </w:tcPr>
          <w:p w14:paraId="7933465B" w14:textId="77777777" w:rsidR="007B0209" w:rsidRPr="007B0209" w:rsidRDefault="007B0209" w:rsidP="000427F4">
            <w:pPr>
              <w:rPr>
                <w:rFonts w:ascii="Verdana" w:hAnsi="Verdana" w:cs="Arial"/>
                <w:color w:val="425563"/>
                <w:sz w:val="20"/>
                <w:szCs w:val="20"/>
              </w:rPr>
            </w:pPr>
          </w:p>
        </w:tc>
        <w:tc>
          <w:tcPr>
            <w:tcW w:w="3400" w:type="dxa"/>
          </w:tcPr>
          <w:p w14:paraId="3F1F03ED" w14:textId="77777777" w:rsidR="007B0209" w:rsidRPr="007B0209" w:rsidRDefault="007B0209" w:rsidP="000427F4">
            <w:pPr>
              <w:rPr>
                <w:rFonts w:ascii="Verdana" w:hAnsi="Verdana" w:cs="Arial"/>
                <w:color w:val="425563"/>
                <w:sz w:val="20"/>
                <w:szCs w:val="20"/>
              </w:rPr>
            </w:pPr>
          </w:p>
        </w:tc>
      </w:tr>
      <w:tr w:rsidR="007B0209" w:rsidRPr="007B0209" w14:paraId="0BDC760F" w14:textId="77777777" w:rsidTr="007B0209">
        <w:tc>
          <w:tcPr>
            <w:tcW w:w="5394" w:type="dxa"/>
          </w:tcPr>
          <w:p w14:paraId="5801D0D0"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Safeguarding</w:t>
            </w:r>
          </w:p>
        </w:tc>
        <w:tc>
          <w:tcPr>
            <w:tcW w:w="1408" w:type="dxa"/>
          </w:tcPr>
          <w:p w14:paraId="58B48FB5" w14:textId="77777777" w:rsidR="007B0209" w:rsidRPr="007B0209" w:rsidRDefault="007B0209" w:rsidP="000427F4">
            <w:pPr>
              <w:rPr>
                <w:rFonts w:ascii="Verdana" w:hAnsi="Verdana" w:cs="Arial"/>
                <w:color w:val="425563"/>
                <w:sz w:val="20"/>
                <w:szCs w:val="20"/>
              </w:rPr>
            </w:pPr>
          </w:p>
        </w:tc>
        <w:tc>
          <w:tcPr>
            <w:tcW w:w="3400" w:type="dxa"/>
          </w:tcPr>
          <w:p w14:paraId="21F9EBEC" w14:textId="77777777" w:rsidR="007B0209" w:rsidRPr="007B0209" w:rsidRDefault="007B0209" w:rsidP="000427F4">
            <w:pPr>
              <w:rPr>
                <w:rFonts w:ascii="Verdana" w:hAnsi="Verdana" w:cs="Arial"/>
                <w:color w:val="425563"/>
                <w:sz w:val="20"/>
                <w:szCs w:val="20"/>
              </w:rPr>
            </w:pPr>
          </w:p>
        </w:tc>
      </w:tr>
      <w:tr w:rsidR="007B0209" w:rsidRPr="007B0209" w14:paraId="37334391" w14:textId="77777777" w:rsidTr="007B0209">
        <w:tc>
          <w:tcPr>
            <w:tcW w:w="5394" w:type="dxa"/>
          </w:tcPr>
          <w:p w14:paraId="23A9CF34"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Strategy development</w:t>
            </w:r>
          </w:p>
        </w:tc>
        <w:tc>
          <w:tcPr>
            <w:tcW w:w="1408" w:type="dxa"/>
          </w:tcPr>
          <w:p w14:paraId="447EC8BE" w14:textId="77777777" w:rsidR="007B0209" w:rsidRPr="007B0209" w:rsidRDefault="007B0209" w:rsidP="000427F4">
            <w:pPr>
              <w:rPr>
                <w:rFonts w:ascii="Verdana" w:hAnsi="Verdana" w:cs="Arial"/>
                <w:color w:val="425563"/>
                <w:sz w:val="20"/>
                <w:szCs w:val="20"/>
              </w:rPr>
            </w:pPr>
          </w:p>
        </w:tc>
        <w:tc>
          <w:tcPr>
            <w:tcW w:w="3400" w:type="dxa"/>
          </w:tcPr>
          <w:p w14:paraId="4EE80C78" w14:textId="77777777" w:rsidR="007B0209" w:rsidRPr="007B0209" w:rsidRDefault="007B0209" w:rsidP="000427F4">
            <w:pPr>
              <w:rPr>
                <w:rFonts w:ascii="Verdana" w:hAnsi="Verdana" w:cs="Arial"/>
                <w:color w:val="425563"/>
                <w:sz w:val="20"/>
                <w:szCs w:val="20"/>
              </w:rPr>
            </w:pPr>
          </w:p>
        </w:tc>
      </w:tr>
      <w:tr w:rsidR="007B0209" w:rsidRPr="007B0209" w14:paraId="5B6EEA9D" w14:textId="77777777" w:rsidTr="007B0209">
        <w:tc>
          <w:tcPr>
            <w:tcW w:w="5394" w:type="dxa"/>
          </w:tcPr>
          <w:p w14:paraId="44B3E1B3"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Chairing</w:t>
            </w:r>
          </w:p>
        </w:tc>
        <w:tc>
          <w:tcPr>
            <w:tcW w:w="1408" w:type="dxa"/>
          </w:tcPr>
          <w:p w14:paraId="43E66991" w14:textId="77777777" w:rsidR="007B0209" w:rsidRPr="007B0209" w:rsidRDefault="007B0209" w:rsidP="000427F4">
            <w:pPr>
              <w:rPr>
                <w:rFonts w:ascii="Verdana" w:hAnsi="Verdana" w:cs="Arial"/>
                <w:color w:val="425563"/>
                <w:sz w:val="20"/>
                <w:szCs w:val="20"/>
              </w:rPr>
            </w:pPr>
          </w:p>
        </w:tc>
        <w:tc>
          <w:tcPr>
            <w:tcW w:w="3400" w:type="dxa"/>
          </w:tcPr>
          <w:p w14:paraId="796CBBD6" w14:textId="77777777" w:rsidR="007B0209" w:rsidRPr="007B0209" w:rsidRDefault="007B0209" w:rsidP="000427F4">
            <w:pPr>
              <w:rPr>
                <w:rFonts w:ascii="Verdana" w:hAnsi="Verdana" w:cs="Arial"/>
                <w:color w:val="425563"/>
                <w:sz w:val="20"/>
                <w:szCs w:val="20"/>
              </w:rPr>
            </w:pPr>
          </w:p>
        </w:tc>
      </w:tr>
      <w:tr w:rsidR="007B0209" w:rsidRPr="007B0209" w14:paraId="02A70E84" w14:textId="77777777" w:rsidTr="007B0209">
        <w:tc>
          <w:tcPr>
            <w:tcW w:w="5394" w:type="dxa"/>
            <w:shd w:val="clear" w:color="auto" w:fill="F2F2F2" w:themeFill="background1" w:themeFillShade="F2"/>
          </w:tcPr>
          <w:p w14:paraId="492B7C33" w14:textId="77777777" w:rsidR="007B0209" w:rsidRPr="007B0209" w:rsidRDefault="007B0209" w:rsidP="007B0209">
            <w:pPr>
              <w:rPr>
                <w:rFonts w:ascii="Verdana" w:hAnsi="Verdana" w:cs="Arial"/>
                <w:b/>
                <w:bCs/>
                <w:color w:val="425563"/>
                <w:sz w:val="20"/>
                <w:szCs w:val="20"/>
              </w:rPr>
            </w:pPr>
            <w:r w:rsidRPr="007B0209">
              <w:rPr>
                <w:rFonts w:ascii="Verdana" w:hAnsi="Verdana" w:cs="Arial"/>
                <w:b/>
                <w:bCs/>
                <w:color w:val="425563"/>
                <w:sz w:val="20"/>
                <w:szCs w:val="20"/>
              </w:rPr>
              <w:t>Stakeholder and Membership Engagement</w:t>
            </w:r>
          </w:p>
        </w:tc>
        <w:tc>
          <w:tcPr>
            <w:tcW w:w="1408" w:type="dxa"/>
            <w:shd w:val="clear" w:color="auto" w:fill="F2F2F2" w:themeFill="background1" w:themeFillShade="F2"/>
          </w:tcPr>
          <w:p w14:paraId="24489156"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0EFC5DCC" w14:textId="77777777" w:rsidR="007B0209" w:rsidRPr="007B0209" w:rsidRDefault="007B0209" w:rsidP="000427F4">
            <w:pPr>
              <w:rPr>
                <w:rFonts w:ascii="Verdana" w:hAnsi="Verdana" w:cs="Arial"/>
                <w:color w:val="425563"/>
                <w:sz w:val="20"/>
                <w:szCs w:val="20"/>
              </w:rPr>
            </w:pPr>
          </w:p>
        </w:tc>
      </w:tr>
      <w:tr w:rsidR="007B0209" w:rsidRPr="007B0209" w14:paraId="2C273217" w14:textId="77777777" w:rsidTr="007B0209">
        <w:tc>
          <w:tcPr>
            <w:tcW w:w="5394" w:type="dxa"/>
          </w:tcPr>
          <w:p w14:paraId="5DE4824B"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Event management</w:t>
            </w:r>
          </w:p>
        </w:tc>
        <w:tc>
          <w:tcPr>
            <w:tcW w:w="1408" w:type="dxa"/>
          </w:tcPr>
          <w:p w14:paraId="226754C3" w14:textId="77777777" w:rsidR="007B0209" w:rsidRPr="007B0209" w:rsidRDefault="007B0209" w:rsidP="000427F4">
            <w:pPr>
              <w:rPr>
                <w:rFonts w:ascii="Verdana" w:hAnsi="Verdana" w:cs="Arial"/>
                <w:color w:val="425563"/>
                <w:sz w:val="20"/>
                <w:szCs w:val="20"/>
              </w:rPr>
            </w:pPr>
          </w:p>
        </w:tc>
        <w:tc>
          <w:tcPr>
            <w:tcW w:w="3400" w:type="dxa"/>
          </w:tcPr>
          <w:p w14:paraId="712B7B54" w14:textId="77777777" w:rsidR="007B0209" w:rsidRPr="007B0209" w:rsidRDefault="007B0209" w:rsidP="000427F4">
            <w:pPr>
              <w:rPr>
                <w:rFonts w:ascii="Verdana" w:hAnsi="Verdana" w:cs="Arial"/>
                <w:color w:val="425563"/>
                <w:sz w:val="20"/>
                <w:szCs w:val="20"/>
              </w:rPr>
            </w:pPr>
          </w:p>
        </w:tc>
      </w:tr>
      <w:tr w:rsidR="007B0209" w:rsidRPr="007B0209" w14:paraId="07212772" w14:textId="77777777" w:rsidTr="007B0209">
        <w:tc>
          <w:tcPr>
            <w:tcW w:w="5394" w:type="dxa"/>
          </w:tcPr>
          <w:p w14:paraId="76B95779"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Membership engagement strategies and activities</w:t>
            </w:r>
          </w:p>
        </w:tc>
        <w:tc>
          <w:tcPr>
            <w:tcW w:w="1408" w:type="dxa"/>
          </w:tcPr>
          <w:p w14:paraId="3F5DA2DC" w14:textId="77777777" w:rsidR="007B0209" w:rsidRPr="007B0209" w:rsidRDefault="007B0209" w:rsidP="000427F4">
            <w:pPr>
              <w:rPr>
                <w:rFonts w:ascii="Verdana" w:hAnsi="Verdana" w:cs="Arial"/>
                <w:color w:val="425563"/>
                <w:sz w:val="20"/>
                <w:szCs w:val="20"/>
              </w:rPr>
            </w:pPr>
          </w:p>
        </w:tc>
        <w:tc>
          <w:tcPr>
            <w:tcW w:w="3400" w:type="dxa"/>
          </w:tcPr>
          <w:p w14:paraId="063DACF7" w14:textId="77777777" w:rsidR="007B0209" w:rsidRPr="007B0209" w:rsidRDefault="007B0209" w:rsidP="000427F4">
            <w:pPr>
              <w:rPr>
                <w:rFonts w:ascii="Verdana" w:hAnsi="Verdana" w:cs="Arial"/>
                <w:color w:val="425563"/>
                <w:sz w:val="20"/>
                <w:szCs w:val="20"/>
              </w:rPr>
            </w:pPr>
          </w:p>
        </w:tc>
      </w:tr>
      <w:tr w:rsidR="007B0209" w:rsidRPr="007B0209" w14:paraId="36855B09" w14:textId="77777777" w:rsidTr="007B0209">
        <w:tc>
          <w:tcPr>
            <w:tcW w:w="5394" w:type="dxa"/>
          </w:tcPr>
          <w:p w14:paraId="1DF2FE3B"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Understanding of democratic principles and structures in student organisations (student voice)</w:t>
            </w:r>
          </w:p>
        </w:tc>
        <w:tc>
          <w:tcPr>
            <w:tcW w:w="1408" w:type="dxa"/>
          </w:tcPr>
          <w:p w14:paraId="0E0FF1A8" w14:textId="77777777" w:rsidR="007B0209" w:rsidRPr="007B0209" w:rsidRDefault="007B0209" w:rsidP="000427F4">
            <w:pPr>
              <w:rPr>
                <w:rFonts w:ascii="Verdana" w:hAnsi="Verdana" w:cs="Arial"/>
                <w:color w:val="425563"/>
                <w:sz w:val="20"/>
                <w:szCs w:val="20"/>
              </w:rPr>
            </w:pPr>
          </w:p>
        </w:tc>
        <w:tc>
          <w:tcPr>
            <w:tcW w:w="3400" w:type="dxa"/>
          </w:tcPr>
          <w:p w14:paraId="14B673CE" w14:textId="77777777" w:rsidR="007B0209" w:rsidRPr="007B0209" w:rsidRDefault="007B0209" w:rsidP="000427F4">
            <w:pPr>
              <w:rPr>
                <w:rFonts w:ascii="Verdana" w:hAnsi="Verdana" w:cs="Arial"/>
                <w:color w:val="425563"/>
                <w:sz w:val="20"/>
                <w:szCs w:val="20"/>
              </w:rPr>
            </w:pPr>
          </w:p>
        </w:tc>
      </w:tr>
      <w:tr w:rsidR="007B0209" w:rsidRPr="007B0209" w14:paraId="3494C280" w14:textId="77777777" w:rsidTr="007B0209">
        <w:tc>
          <w:tcPr>
            <w:tcW w:w="5394" w:type="dxa"/>
            <w:shd w:val="clear" w:color="auto" w:fill="F2F2F2" w:themeFill="background1" w:themeFillShade="F2"/>
          </w:tcPr>
          <w:p w14:paraId="350240C3"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Sector Expertise</w:t>
            </w:r>
          </w:p>
        </w:tc>
        <w:tc>
          <w:tcPr>
            <w:tcW w:w="1408" w:type="dxa"/>
            <w:shd w:val="clear" w:color="auto" w:fill="F2F2F2" w:themeFill="background1" w:themeFillShade="F2"/>
          </w:tcPr>
          <w:p w14:paraId="327B402C"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3D59AED4" w14:textId="77777777" w:rsidR="007B0209" w:rsidRPr="007B0209" w:rsidRDefault="007B0209" w:rsidP="000427F4">
            <w:pPr>
              <w:rPr>
                <w:rFonts w:ascii="Verdana" w:hAnsi="Verdana" w:cs="Arial"/>
                <w:color w:val="425563"/>
                <w:sz w:val="20"/>
                <w:szCs w:val="20"/>
              </w:rPr>
            </w:pPr>
          </w:p>
        </w:tc>
      </w:tr>
      <w:tr w:rsidR="007B0209" w:rsidRPr="007B0209" w14:paraId="286C1517" w14:textId="77777777" w:rsidTr="007B0209">
        <w:tc>
          <w:tcPr>
            <w:tcW w:w="5394" w:type="dxa"/>
          </w:tcPr>
          <w:p w14:paraId="49F666EA"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Knowledge of Higher/ Further Education policy and context</w:t>
            </w:r>
          </w:p>
        </w:tc>
        <w:tc>
          <w:tcPr>
            <w:tcW w:w="1408" w:type="dxa"/>
          </w:tcPr>
          <w:p w14:paraId="0CD7049D" w14:textId="77777777" w:rsidR="007B0209" w:rsidRPr="007B0209" w:rsidRDefault="007B0209" w:rsidP="000427F4">
            <w:pPr>
              <w:rPr>
                <w:rFonts w:ascii="Verdana" w:hAnsi="Verdana" w:cs="Arial"/>
                <w:color w:val="425563"/>
                <w:sz w:val="20"/>
                <w:szCs w:val="20"/>
              </w:rPr>
            </w:pPr>
          </w:p>
        </w:tc>
        <w:tc>
          <w:tcPr>
            <w:tcW w:w="3400" w:type="dxa"/>
          </w:tcPr>
          <w:p w14:paraId="2FD8BA33" w14:textId="77777777" w:rsidR="007B0209" w:rsidRPr="007B0209" w:rsidRDefault="007B0209" w:rsidP="000427F4">
            <w:pPr>
              <w:rPr>
                <w:rFonts w:ascii="Verdana" w:hAnsi="Verdana" w:cs="Arial"/>
                <w:color w:val="425563"/>
                <w:sz w:val="20"/>
                <w:szCs w:val="20"/>
              </w:rPr>
            </w:pPr>
          </w:p>
        </w:tc>
      </w:tr>
      <w:tr w:rsidR="007B0209" w:rsidRPr="007B0209" w14:paraId="47787DB0" w14:textId="77777777" w:rsidTr="007B0209">
        <w:tc>
          <w:tcPr>
            <w:tcW w:w="5394" w:type="dxa"/>
          </w:tcPr>
          <w:p w14:paraId="5571CFAC"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Knowledge of voluntary sector</w:t>
            </w:r>
          </w:p>
        </w:tc>
        <w:tc>
          <w:tcPr>
            <w:tcW w:w="1408" w:type="dxa"/>
          </w:tcPr>
          <w:p w14:paraId="0A38DBCB" w14:textId="77777777" w:rsidR="007B0209" w:rsidRPr="007B0209" w:rsidRDefault="007B0209" w:rsidP="000427F4">
            <w:pPr>
              <w:rPr>
                <w:rFonts w:ascii="Verdana" w:hAnsi="Verdana" w:cs="Arial"/>
                <w:color w:val="425563"/>
                <w:sz w:val="20"/>
                <w:szCs w:val="20"/>
              </w:rPr>
            </w:pPr>
          </w:p>
        </w:tc>
        <w:tc>
          <w:tcPr>
            <w:tcW w:w="3400" w:type="dxa"/>
          </w:tcPr>
          <w:p w14:paraId="4254BA36" w14:textId="77777777" w:rsidR="007B0209" w:rsidRPr="007B0209" w:rsidRDefault="007B0209" w:rsidP="000427F4">
            <w:pPr>
              <w:rPr>
                <w:rFonts w:ascii="Verdana" w:hAnsi="Verdana" w:cs="Arial"/>
                <w:color w:val="425563"/>
                <w:sz w:val="20"/>
                <w:szCs w:val="20"/>
              </w:rPr>
            </w:pPr>
          </w:p>
        </w:tc>
      </w:tr>
      <w:tr w:rsidR="007B0209" w:rsidRPr="007B0209" w14:paraId="195AECCF" w14:textId="77777777" w:rsidTr="007B0209">
        <w:tc>
          <w:tcPr>
            <w:tcW w:w="5394" w:type="dxa"/>
          </w:tcPr>
          <w:p w14:paraId="747A9B2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Knowledge of key current issues in the sector</w:t>
            </w:r>
          </w:p>
        </w:tc>
        <w:tc>
          <w:tcPr>
            <w:tcW w:w="1408" w:type="dxa"/>
          </w:tcPr>
          <w:p w14:paraId="1E9E4B29" w14:textId="77777777" w:rsidR="007B0209" w:rsidRPr="007B0209" w:rsidRDefault="007B0209" w:rsidP="000427F4">
            <w:pPr>
              <w:rPr>
                <w:rFonts w:ascii="Verdana" w:hAnsi="Verdana" w:cs="Arial"/>
                <w:color w:val="425563"/>
                <w:sz w:val="20"/>
                <w:szCs w:val="20"/>
              </w:rPr>
            </w:pPr>
          </w:p>
        </w:tc>
        <w:tc>
          <w:tcPr>
            <w:tcW w:w="3400" w:type="dxa"/>
          </w:tcPr>
          <w:p w14:paraId="39B61546" w14:textId="77777777" w:rsidR="007B0209" w:rsidRPr="007B0209" w:rsidRDefault="007B0209" w:rsidP="000427F4">
            <w:pPr>
              <w:rPr>
                <w:rFonts w:ascii="Verdana" w:hAnsi="Verdana" w:cs="Arial"/>
                <w:color w:val="425563"/>
                <w:sz w:val="20"/>
                <w:szCs w:val="20"/>
              </w:rPr>
            </w:pPr>
          </w:p>
        </w:tc>
      </w:tr>
      <w:tr w:rsidR="007B0209" w:rsidRPr="007B0209" w14:paraId="1A7C0A93" w14:textId="77777777" w:rsidTr="007B0209">
        <w:tc>
          <w:tcPr>
            <w:tcW w:w="5394" w:type="dxa"/>
          </w:tcPr>
          <w:p w14:paraId="503B7486"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Lived experience of the issues the organisation seeks to address</w:t>
            </w:r>
          </w:p>
        </w:tc>
        <w:tc>
          <w:tcPr>
            <w:tcW w:w="1408" w:type="dxa"/>
          </w:tcPr>
          <w:p w14:paraId="13F222C8" w14:textId="77777777" w:rsidR="007B0209" w:rsidRPr="007B0209" w:rsidRDefault="007B0209" w:rsidP="000427F4">
            <w:pPr>
              <w:rPr>
                <w:rFonts w:ascii="Verdana" w:hAnsi="Verdana" w:cs="Arial"/>
                <w:color w:val="425563"/>
                <w:sz w:val="20"/>
                <w:szCs w:val="20"/>
              </w:rPr>
            </w:pPr>
          </w:p>
        </w:tc>
        <w:tc>
          <w:tcPr>
            <w:tcW w:w="3400" w:type="dxa"/>
          </w:tcPr>
          <w:p w14:paraId="4B2D0DED" w14:textId="77777777" w:rsidR="007B0209" w:rsidRPr="007B0209" w:rsidRDefault="007B0209" w:rsidP="000427F4">
            <w:pPr>
              <w:rPr>
                <w:rFonts w:ascii="Verdana" w:hAnsi="Verdana" w:cs="Arial"/>
                <w:color w:val="425563"/>
                <w:sz w:val="20"/>
                <w:szCs w:val="20"/>
              </w:rPr>
            </w:pPr>
          </w:p>
        </w:tc>
      </w:tr>
      <w:tr w:rsidR="007B0209" w:rsidRPr="007B0209" w14:paraId="3D32C8D4" w14:textId="77777777" w:rsidTr="007B0209">
        <w:tc>
          <w:tcPr>
            <w:tcW w:w="5394" w:type="dxa"/>
          </w:tcPr>
          <w:p w14:paraId="23AE7C33"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Networks/ connections with key stakeholders</w:t>
            </w:r>
          </w:p>
        </w:tc>
        <w:tc>
          <w:tcPr>
            <w:tcW w:w="1408" w:type="dxa"/>
          </w:tcPr>
          <w:p w14:paraId="77DF7F59" w14:textId="77777777" w:rsidR="007B0209" w:rsidRPr="007B0209" w:rsidRDefault="007B0209" w:rsidP="000427F4">
            <w:pPr>
              <w:rPr>
                <w:rFonts w:ascii="Verdana" w:hAnsi="Verdana" w:cs="Arial"/>
                <w:color w:val="425563"/>
                <w:sz w:val="20"/>
                <w:szCs w:val="20"/>
              </w:rPr>
            </w:pPr>
          </w:p>
        </w:tc>
        <w:tc>
          <w:tcPr>
            <w:tcW w:w="3400" w:type="dxa"/>
          </w:tcPr>
          <w:p w14:paraId="54257CD5" w14:textId="77777777" w:rsidR="007B0209" w:rsidRPr="007B0209" w:rsidRDefault="007B0209" w:rsidP="000427F4">
            <w:pPr>
              <w:rPr>
                <w:rFonts w:ascii="Verdana" w:hAnsi="Verdana" w:cs="Arial"/>
                <w:color w:val="425563"/>
                <w:sz w:val="20"/>
                <w:szCs w:val="20"/>
              </w:rPr>
            </w:pPr>
          </w:p>
        </w:tc>
      </w:tr>
      <w:tr w:rsidR="007B0209" w:rsidRPr="007B0209" w14:paraId="25A06C17" w14:textId="77777777" w:rsidTr="007B0209">
        <w:tc>
          <w:tcPr>
            <w:tcW w:w="5394" w:type="dxa"/>
            <w:shd w:val="clear" w:color="auto" w:fill="F2F2F2" w:themeFill="background1" w:themeFillShade="F2"/>
          </w:tcPr>
          <w:p w14:paraId="604F3180" w14:textId="77777777" w:rsidR="007B0209" w:rsidRPr="007B0209" w:rsidRDefault="007B0209" w:rsidP="007B0209">
            <w:pPr>
              <w:rPr>
                <w:rFonts w:ascii="Verdana" w:hAnsi="Verdana" w:cs="Arial"/>
                <w:b/>
                <w:bCs/>
                <w:color w:val="425563"/>
                <w:sz w:val="20"/>
                <w:szCs w:val="20"/>
              </w:rPr>
            </w:pPr>
            <w:r w:rsidRPr="007B0209">
              <w:rPr>
                <w:rFonts w:ascii="Verdana" w:hAnsi="Verdana"/>
                <w:color w:val="425563"/>
              </w:rPr>
              <w:br w:type="page"/>
            </w:r>
            <w:r w:rsidRPr="007B0209">
              <w:rPr>
                <w:rFonts w:ascii="Verdana" w:hAnsi="Verdana" w:cs="Arial"/>
                <w:b/>
                <w:bCs/>
                <w:color w:val="425563"/>
                <w:sz w:val="20"/>
                <w:szCs w:val="20"/>
              </w:rPr>
              <w:t>Finance</w:t>
            </w:r>
          </w:p>
        </w:tc>
        <w:tc>
          <w:tcPr>
            <w:tcW w:w="1408" w:type="dxa"/>
            <w:shd w:val="clear" w:color="auto" w:fill="F2F2F2" w:themeFill="background1" w:themeFillShade="F2"/>
          </w:tcPr>
          <w:p w14:paraId="592AD616"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5B63FAFC" w14:textId="77777777" w:rsidR="007B0209" w:rsidRPr="007B0209" w:rsidRDefault="007B0209" w:rsidP="000427F4">
            <w:pPr>
              <w:rPr>
                <w:rFonts w:ascii="Verdana" w:hAnsi="Verdana" w:cs="Arial"/>
                <w:color w:val="425563"/>
                <w:sz w:val="20"/>
                <w:szCs w:val="20"/>
              </w:rPr>
            </w:pPr>
          </w:p>
        </w:tc>
      </w:tr>
      <w:tr w:rsidR="007B0209" w:rsidRPr="007B0209" w14:paraId="275B0F4A" w14:textId="77777777" w:rsidTr="007B0209">
        <w:tc>
          <w:tcPr>
            <w:tcW w:w="5394" w:type="dxa"/>
          </w:tcPr>
          <w:p w14:paraId="165F8054"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Financial Management &amp; accounting (</w:t>
            </w:r>
            <w:proofErr w:type="gramStart"/>
            <w:r w:rsidRPr="007B0209">
              <w:rPr>
                <w:rFonts w:ascii="Verdana" w:hAnsi="Verdana" w:cs="Arial"/>
                <w:color w:val="425563"/>
                <w:sz w:val="20"/>
                <w:szCs w:val="20"/>
              </w:rPr>
              <w:t>e.g.</w:t>
            </w:r>
            <w:proofErr w:type="gramEnd"/>
            <w:r w:rsidRPr="007B0209">
              <w:rPr>
                <w:rFonts w:ascii="Verdana" w:hAnsi="Verdana" w:cs="Arial"/>
                <w:color w:val="425563"/>
                <w:sz w:val="20"/>
                <w:szCs w:val="20"/>
              </w:rPr>
              <w:t xml:space="preserve"> budgeting, controls)</w:t>
            </w:r>
          </w:p>
        </w:tc>
        <w:tc>
          <w:tcPr>
            <w:tcW w:w="1408" w:type="dxa"/>
          </w:tcPr>
          <w:p w14:paraId="68CAE56A" w14:textId="77777777" w:rsidR="007B0209" w:rsidRPr="007B0209" w:rsidRDefault="007B0209" w:rsidP="000427F4">
            <w:pPr>
              <w:rPr>
                <w:rFonts w:ascii="Verdana" w:hAnsi="Verdana" w:cs="Arial"/>
                <w:color w:val="425563"/>
                <w:sz w:val="20"/>
                <w:szCs w:val="20"/>
              </w:rPr>
            </w:pPr>
          </w:p>
        </w:tc>
        <w:tc>
          <w:tcPr>
            <w:tcW w:w="3400" w:type="dxa"/>
          </w:tcPr>
          <w:p w14:paraId="4ACFF79D" w14:textId="77777777" w:rsidR="007B0209" w:rsidRPr="007B0209" w:rsidRDefault="007B0209" w:rsidP="000427F4">
            <w:pPr>
              <w:rPr>
                <w:rFonts w:ascii="Verdana" w:hAnsi="Verdana" w:cs="Arial"/>
                <w:color w:val="425563"/>
                <w:sz w:val="20"/>
                <w:szCs w:val="20"/>
              </w:rPr>
            </w:pPr>
          </w:p>
        </w:tc>
      </w:tr>
      <w:tr w:rsidR="007B0209" w:rsidRPr="007B0209" w14:paraId="7C62BA73" w14:textId="77777777" w:rsidTr="007B0209">
        <w:tc>
          <w:tcPr>
            <w:tcW w:w="5394" w:type="dxa"/>
          </w:tcPr>
          <w:p w14:paraId="6B6647C5"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Strategic finance including financial strategy, reserves policies</w:t>
            </w:r>
          </w:p>
        </w:tc>
        <w:tc>
          <w:tcPr>
            <w:tcW w:w="1408" w:type="dxa"/>
          </w:tcPr>
          <w:p w14:paraId="4DDC521E" w14:textId="77777777" w:rsidR="007B0209" w:rsidRPr="007B0209" w:rsidRDefault="007B0209" w:rsidP="000427F4">
            <w:pPr>
              <w:jc w:val="center"/>
              <w:rPr>
                <w:rFonts w:ascii="Verdana" w:hAnsi="Verdana" w:cs="Arial"/>
                <w:color w:val="425563"/>
                <w:sz w:val="20"/>
                <w:szCs w:val="20"/>
              </w:rPr>
            </w:pPr>
          </w:p>
        </w:tc>
        <w:tc>
          <w:tcPr>
            <w:tcW w:w="3400" w:type="dxa"/>
          </w:tcPr>
          <w:p w14:paraId="184724FD" w14:textId="77777777" w:rsidR="007B0209" w:rsidRPr="007B0209" w:rsidRDefault="007B0209" w:rsidP="000427F4">
            <w:pPr>
              <w:rPr>
                <w:rFonts w:ascii="Verdana" w:hAnsi="Verdana" w:cs="Arial"/>
                <w:color w:val="425563"/>
                <w:sz w:val="20"/>
                <w:szCs w:val="20"/>
              </w:rPr>
            </w:pPr>
          </w:p>
        </w:tc>
      </w:tr>
      <w:tr w:rsidR="007B0209" w:rsidRPr="007B0209" w14:paraId="18750AEF" w14:textId="77777777" w:rsidTr="007B0209">
        <w:tc>
          <w:tcPr>
            <w:tcW w:w="5394" w:type="dxa"/>
          </w:tcPr>
          <w:p w14:paraId="7297C4FC"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Understanding accounts and financial information</w:t>
            </w:r>
          </w:p>
        </w:tc>
        <w:tc>
          <w:tcPr>
            <w:tcW w:w="1408" w:type="dxa"/>
          </w:tcPr>
          <w:p w14:paraId="436CF773" w14:textId="77777777" w:rsidR="007B0209" w:rsidRPr="007B0209" w:rsidRDefault="007B0209" w:rsidP="000427F4">
            <w:pPr>
              <w:rPr>
                <w:rFonts w:ascii="Verdana" w:hAnsi="Verdana" w:cs="Arial"/>
                <w:color w:val="425563"/>
                <w:sz w:val="20"/>
                <w:szCs w:val="20"/>
              </w:rPr>
            </w:pPr>
          </w:p>
        </w:tc>
        <w:tc>
          <w:tcPr>
            <w:tcW w:w="3400" w:type="dxa"/>
          </w:tcPr>
          <w:p w14:paraId="465DD304" w14:textId="77777777" w:rsidR="007B0209" w:rsidRPr="007B0209" w:rsidRDefault="007B0209" w:rsidP="000427F4">
            <w:pPr>
              <w:rPr>
                <w:rFonts w:ascii="Verdana" w:hAnsi="Verdana" w:cs="Arial"/>
                <w:color w:val="425563"/>
                <w:sz w:val="20"/>
                <w:szCs w:val="20"/>
              </w:rPr>
            </w:pPr>
          </w:p>
        </w:tc>
      </w:tr>
      <w:tr w:rsidR="007B0209" w:rsidRPr="007B0209" w14:paraId="5D967C48" w14:textId="77777777" w:rsidTr="007B0209">
        <w:trPr>
          <w:trHeight w:val="79"/>
        </w:trPr>
        <w:tc>
          <w:tcPr>
            <w:tcW w:w="5394" w:type="dxa"/>
          </w:tcPr>
          <w:p w14:paraId="5D313B6E"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Audit</w:t>
            </w:r>
          </w:p>
        </w:tc>
        <w:tc>
          <w:tcPr>
            <w:tcW w:w="1408" w:type="dxa"/>
          </w:tcPr>
          <w:p w14:paraId="44C1C52D" w14:textId="77777777" w:rsidR="007B0209" w:rsidRPr="007B0209" w:rsidRDefault="007B0209" w:rsidP="000427F4">
            <w:pPr>
              <w:rPr>
                <w:rFonts w:ascii="Verdana" w:hAnsi="Verdana" w:cs="Arial"/>
                <w:color w:val="425563"/>
                <w:sz w:val="20"/>
                <w:szCs w:val="20"/>
              </w:rPr>
            </w:pPr>
          </w:p>
        </w:tc>
        <w:tc>
          <w:tcPr>
            <w:tcW w:w="3400" w:type="dxa"/>
          </w:tcPr>
          <w:p w14:paraId="58B61D7F" w14:textId="77777777" w:rsidR="007B0209" w:rsidRPr="007B0209" w:rsidRDefault="007B0209" w:rsidP="000427F4">
            <w:pPr>
              <w:rPr>
                <w:rFonts w:ascii="Verdana" w:hAnsi="Verdana" w:cs="Arial"/>
                <w:color w:val="425563"/>
                <w:sz w:val="20"/>
                <w:szCs w:val="20"/>
              </w:rPr>
            </w:pPr>
          </w:p>
        </w:tc>
      </w:tr>
      <w:tr w:rsidR="007B0209" w:rsidRPr="007B0209" w14:paraId="548E9109" w14:textId="77777777" w:rsidTr="007B0209">
        <w:tc>
          <w:tcPr>
            <w:tcW w:w="5394" w:type="dxa"/>
          </w:tcPr>
          <w:p w14:paraId="712ACC9D"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Fundraising</w:t>
            </w:r>
          </w:p>
        </w:tc>
        <w:tc>
          <w:tcPr>
            <w:tcW w:w="1408" w:type="dxa"/>
          </w:tcPr>
          <w:p w14:paraId="11F8A9E9" w14:textId="77777777" w:rsidR="007B0209" w:rsidRPr="007B0209" w:rsidRDefault="007B0209" w:rsidP="000427F4">
            <w:pPr>
              <w:rPr>
                <w:rFonts w:ascii="Verdana" w:hAnsi="Verdana" w:cs="Arial"/>
                <w:color w:val="425563"/>
                <w:sz w:val="20"/>
                <w:szCs w:val="20"/>
              </w:rPr>
            </w:pPr>
          </w:p>
        </w:tc>
        <w:tc>
          <w:tcPr>
            <w:tcW w:w="3400" w:type="dxa"/>
          </w:tcPr>
          <w:p w14:paraId="0B9B0153" w14:textId="77777777" w:rsidR="007B0209" w:rsidRPr="007B0209" w:rsidRDefault="007B0209" w:rsidP="000427F4">
            <w:pPr>
              <w:rPr>
                <w:rFonts w:ascii="Verdana" w:hAnsi="Verdana" w:cs="Arial"/>
                <w:color w:val="425563"/>
                <w:sz w:val="20"/>
                <w:szCs w:val="20"/>
              </w:rPr>
            </w:pPr>
          </w:p>
        </w:tc>
      </w:tr>
      <w:tr w:rsidR="007B0209" w:rsidRPr="007B0209" w14:paraId="26A456F3" w14:textId="77777777" w:rsidTr="007B0209">
        <w:tc>
          <w:tcPr>
            <w:tcW w:w="5394" w:type="dxa"/>
            <w:shd w:val="clear" w:color="auto" w:fill="F2F2F2" w:themeFill="background1" w:themeFillShade="F2"/>
          </w:tcPr>
          <w:p w14:paraId="7C5EF5D6" w14:textId="77777777" w:rsidR="007B0209" w:rsidRPr="007B0209" w:rsidRDefault="007B0209" w:rsidP="007B0209">
            <w:pPr>
              <w:rPr>
                <w:rFonts w:ascii="Verdana" w:hAnsi="Verdana" w:cs="Arial"/>
                <w:b/>
                <w:bCs/>
                <w:color w:val="425563"/>
                <w:sz w:val="20"/>
                <w:szCs w:val="20"/>
              </w:rPr>
            </w:pPr>
            <w:r w:rsidRPr="007B0209">
              <w:rPr>
                <w:rFonts w:ascii="Verdana" w:hAnsi="Verdana" w:cs="Arial"/>
                <w:b/>
                <w:bCs/>
                <w:color w:val="425563"/>
                <w:sz w:val="20"/>
                <w:szCs w:val="20"/>
              </w:rPr>
              <w:t>People</w:t>
            </w:r>
          </w:p>
        </w:tc>
        <w:tc>
          <w:tcPr>
            <w:tcW w:w="1408" w:type="dxa"/>
            <w:shd w:val="clear" w:color="auto" w:fill="F2F2F2" w:themeFill="background1" w:themeFillShade="F2"/>
          </w:tcPr>
          <w:p w14:paraId="6209FE56"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346F2327" w14:textId="77777777" w:rsidR="007B0209" w:rsidRPr="007B0209" w:rsidRDefault="007B0209" w:rsidP="000427F4">
            <w:pPr>
              <w:rPr>
                <w:rFonts w:ascii="Verdana" w:hAnsi="Verdana" w:cs="Arial"/>
                <w:color w:val="425563"/>
                <w:sz w:val="20"/>
                <w:szCs w:val="20"/>
              </w:rPr>
            </w:pPr>
          </w:p>
        </w:tc>
      </w:tr>
      <w:tr w:rsidR="007B0209" w:rsidRPr="007B0209" w14:paraId="66A31767" w14:textId="77777777" w:rsidTr="007B0209">
        <w:tc>
          <w:tcPr>
            <w:tcW w:w="5394" w:type="dxa"/>
          </w:tcPr>
          <w:p w14:paraId="09A8829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 xml:space="preserve">Equality, </w:t>
            </w:r>
            <w:proofErr w:type="gramStart"/>
            <w:r w:rsidRPr="007B0209">
              <w:rPr>
                <w:rFonts w:ascii="Verdana" w:hAnsi="Verdana" w:cs="Arial"/>
                <w:color w:val="425563"/>
                <w:sz w:val="20"/>
                <w:szCs w:val="20"/>
              </w:rPr>
              <w:t>diversity</w:t>
            </w:r>
            <w:proofErr w:type="gramEnd"/>
            <w:r w:rsidRPr="007B0209">
              <w:rPr>
                <w:rFonts w:ascii="Verdana" w:hAnsi="Verdana" w:cs="Arial"/>
                <w:color w:val="425563"/>
                <w:sz w:val="20"/>
                <w:szCs w:val="20"/>
              </w:rPr>
              <w:t xml:space="preserve"> and inclusion</w:t>
            </w:r>
          </w:p>
        </w:tc>
        <w:tc>
          <w:tcPr>
            <w:tcW w:w="1408" w:type="dxa"/>
          </w:tcPr>
          <w:p w14:paraId="20A5C9CC" w14:textId="77777777" w:rsidR="007B0209" w:rsidRPr="007B0209" w:rsidRDefault="007B0209" w:rsidP="000427F4">
            <w:pPr>
              <w:rPr>
                <w:rFonts w:ascii="Verdana" w:hAnsi="Verdana" w:cs="Arial"/>
                <w:color w:val="425563"/>
                <w:sz w:val="20"/>
                <w:szCs w:val="20"/>
              </w:rPr>
            </w:pPr>
          </w:p>
        </w:tc>
        <w:tc>
          <w:tcPr>
            <w:tcW w:w="3400" w:type="dxa"/>
          </w:tcPr>
          <w:p w14:paraId="133B57C7" w14:textId="77777777" w:rsidR="007B0209" w:rsidRPr="007B0209" w:rsidRDefault="007B0209" w:rsidP="000427F4">
            <w:pPr>
              <w:rPr>
                <w:rFonts w:ascii="Verdana" w:hAnsi="Verdana" w:cs="Arial"/>
                <w:color w:val="425563"/>
                <w:sz w:val="20"/>
                <w:szCs w:val="20"/>
              </w:rPr>
            </w:pPr>
          </w:p>
        </w:tc>
      </w:tr>
      <w:tr w:rsidR="007B0209" w:rsidRPr="007B0209" w14:paraId="44482968" w14:textId="77777777" w:rsidTr="007B0209">
        <w:tc>
          <w:tcPr>
            <w:tcW w:w="5394" w:type="dxa"/>
          </w:tcPr>
          <w:p w14:paraId="19C5A768"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Wellbeing</w:t>
            </w:r>
          </w:p>
        </w:tc>
        <w:tc>
          <w:tcPr>
            <w:tcW w:w="1408" w:type="dxa"/>
          </w:tcPr>
          <w:p w14:paraId="4EB40437" w14:textId="77777777" w:rsidR="007B0209" w:rsidRPr="007B0209" w:rsidRDefault="007B0209" w:rsidP="000427F4">
            <w:pPr>
              <w:rPr>
                <w:rFonts w:ascii="Verdana" w:hAnsi="Verdana" w:cs="Arial"/>
                <w:color w:val="425563"/>
                <w:sz w:val="20"/>
                <w:szCs w:val="20"/>
              </w:rPr>
            </w:pPr>
          </w:p>
        </w:tc>
        <w:tc>
          <w:tcPr>
            <w:tcW w:w="3400" w:type="dxa"/>
          </w:tcPr>
          <w:p w14:paraId="6B129E1A" w14:textId="77777777" w:rsidR="007B0209" w:rsidRPr="007B0209" w:rsidRDefault="007B0209" w:rsidP="000427F4">
            <w:pPr>
              <w:rPr>
                <w:rFonts w:ascii="Verdana" w:hAnsi="Verdana" w:cs="Arial"/>
                <w:color w:val="425563"/>
                <w:sz w:val="20"/>
                <w:szCs w:val="20"/>
              </w:rPr>
            </w:pPr>
          </w:p>
        </w:tc>
      </w:tr>
      <w:tr w:rsidR="007B0209" w:rsidRPr="007B0209" w14:paraId="7F0203FE" w14:textId="77777777" w:rsidTr="007B0209">
        <w:tc>
          <w:tcPr>
            <w:tcW w:w="5394" w:type="dxa"/>
          </w:tcPr>
          <w:p w14:paraId="1F694C3B"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People management practice</w:t>
            </w:r>
          </w:p>
        </w:tc>
        <w:tc>
          <w:tcPr>
            <w:tcW w:w="1408" w:type="dxa"/>
          </w:tcPr>
          <w:p w14:paraId="259E37EC" w14:textId="77777777" w:rsidR="007B0209" w:rsidRPr="007B0209" w:rsidRDefault="007B0209" w:rsidP="000427F4">
            <w:pPr>
              <w:rPr>
                <w:rFonts w:ascii="Verdana" w:hAnsi="Verdana" w:cs="Arial"/>
                <w:color w:val="425563"/>
                <w:sz w:val="20"/>
                <w:szCs w:val="20"/>
              </w:rPr>
            </w:pPr>
          </w:p>
        </w:tc>
        <w:tc>
          <w:tcPr>
            <w:tcW w:w="3400" w:type="dxa"/>
          </w:tcPr>
          <w:p w14:paraId="41D40CF6" w14:textId="77777777" w:rsidR="007B0209" w:rsidRPr="007B0209" w:rsidRDefault="007B0209" w:rsidP="000427F4">
            <w:pPr>
              <w:rPr>
                <w:rFonts w:ascii="Verdana" w:hAnsi="Verdana" w:cs="Arial"/>
                <w:color w:val="425563"/>
                <w:sz w:val="20"/>
                <w:szCs w:val="20"/>
              </w:rPr>
            </w:pPr>
          </w:p>
        </w:tc>
      </w:tr>
      <w:tr w:rsidR="007B0209" w:rsidRPr="007B0209" w14:paraId="4C9BF1F4" w14:textId="77777777" w:rsidTr="007B0209">
        <w:tc>
          <w:tcPr>
            <w:tcW w:w="5394" w:type="dxa"/>
          </w:tcPr>
          <w:p w14:paraId="0B60242F"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Volunteer Management</w:t>
            </w:r>
          </w:p>
        </w:tc>
        <w:tc>
          <w:tcPr>
            <w:tcW w:w="1408" w:type="dxa"/>
          </w:tcPr>
          <w:p w14:paraId="0258CAC3" w14:textId="77777777" w:rsidR="007B0209" w:rsidRPr="007B0209" w:rsidRDefault="007B0209" w:rsidP="000427F4">
            <w:pPr>
              <w:rPr>
                <w:rFonts w:ascii="Verdana" w:hAnsi="Verdana" w:cs="Arial"/>
                <w:color w:val="425563"/>
                <w:sz w:val="20"/>
                <w:szCs w:val="20"/>
              </w:rPr>
            </w:pPr>
          </w:p>
        </w:tc>
        <w:tc>
          <w:tcPr>
            <w:tcW w:w="3400" w:type="dxa"/>
          </w:tcPr>
          <w:p w14:paraId="23674A59" w14:textId="77777777" w:rsidR="007B0209" w:rsidRPr="007B0209" w:rsidRDefault="007B0209" w:rsidP="000427F4">
            <w:pPr>
              <w:rPr>
                <w:rFonts w:ascii="Verdana" w:hAnsi="Verdana" w:cs="Arial"/>
                <w:color w:val="425563"/>
                <w:sz w:val="20"/>
                <w:szCs w:val="20"/>
              </w:rPr>
            </w:pPr>
          </w:p>
        </w:tc>
      </w:tr>
      <w:tr w:rsidR="007B0209" w:rsidRPr="007B0209" w14:paraId="44E94633" w14:textId="77777777" w:rsidTr="007B0209">
        <w:tc>
          <w:tcPr>
            <w:tcW w:w="5394" w:type="dxa"/>
          </w:tcPr>
          <w:p w14:paraId="159E0246"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Recruitment</w:t>
            </w:r>
          </w:p>
        </w:tc>
        <w:tc>
          <w:tcPr>
            <w:tcW w:w="1408" w:type="dxa"/>
          </w:tcPr>
          <w:p w14:paraId="69C9E8BB" w14:textId="77777777" w:rsidR="007B0209" w:rsidRPr="007B0209" w:rsidRDefault="007B0209" w:rsidP="000427F4">
            <w:pPr>
              <w:rPr>
                <w:rFonts w:ascii="Verdana" w:hAnsi="Verdana" w:cs="Arial"/>
                <w:color w:val="425563"/>
                <w:sz w:val="20"/>
                <w:szCs w:val="20"/>
              </w:rPr>
            </w:pPr>
          </w:p>
        </w:tc>
        <w:tc>
          <w:tcPr>
            <w:tcW w:w="3400" w:type="dxa"/>
          </w:tcPr>
          <w:p w14:paraId="01F23BB5" w14:textId="77777777" w:rsidR="007B0209" w:rsidRPr="007B0209" w:rsidRDefault="007B0209" w:rsidP="000427F4">
            <w:pPr>
              <w:rPr>
                <w:rFonts w:ascii="Verdana" w:hAnsi="Verdana" w:cs="Arial"/>
                <w:color w:val="425563"/>
                <w:sz w:val="20"/>
                <w:szCs w:val="20"/>
              </w:rPr>
            </w:pPr>
          </w:p>
        </w:tc>
      </w:tr>
      <w:tr w:rsidR="007B0209" w:rsidRPr="007B0209" w14:paraId="4706B0DB" w14:textId="77777777" w:rsidTr="007B0209">
        <w:tc>
          <w:tcPr>
            <w:tcW w:w="5394" w:type="dxa"/>
          </w:tcPr>
          <w:p w14:paraId="4436FC41"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Performance management</w:t>
            </w:r>
          </w:p>
        </w:tc>
        <w:tc>
          <w:tcPr>
            <w:tcW w:w="1408" w:type="dxa"/>
          </w:tcPr>
          <w:p w14:paraId="0C781F69" w14:textId="77777777" w:rsidR="007B0209" w:rsidRPr="007B0209" w:rsidRDefault="007B0209" w:rsidP="000427F4">
            <w:pPr>
              <w:rPr>
                <w:rFonts w:ascii="Verdana" w:hAnsi="Verdana" w:cs="Arial"/>
                <w:color w:val="425563"/>
                <w:sz w:val="20"/>
                <w:szCs w:val="20"/>
              </w:rPr>
            </w:pPr>
          </w:p>
        </w:tc>
        <w:tc>
          <w:tcPr>
            <w:tcW w:w="3400" w:type="dxa"/>
          </w:tcPr>
          <w:p w14:paraId="7759B1CB" w14:textId="77777777" w:rsidR="007B0209" w:rsidRPr="007B0209" w:rsidRDefault="007B0209" w:rsidP="000427F4">
            <w:pPr>
              <w:rPr>
                <w:rFonts w:ascii="Verdana" w:hAnsi="Verdana" w:cs="Arial"/>
                <w:color w:val="425563"/>
                <w:sz w:val="20"/>
                <w:szCs w:val="20"/>
              </w:rPr>
            </w:pPr>
          </w:p>
        </w:tc>
      </w:tr>
      <w:tr w:rsidR="007B0209" w:rsidRPr="007B0209" w14:paraId="688C866F" w14:textId="77777777" w:rsidTr="007B0209">
        <w:tc>
          <w:tcPr>
            <w:tcW w:w="5394" w:type="dxa"/>
          </w:tcPr>
          <w:p w14:paraId="66BBA1FD"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Business Development</w:t>
            </w:r>
          </w:p>
        </w:tc>
        <w:tc>
          <w:tcPr>
            <w:tcW w:w="1408" w:type="dxa"/>
          </w:tcPr>
          <w:p w14:paraId="47425E59" w14:textId="77777777" w:rsidR="007B0209" w:rsidRPr="007B0209" w:rsidRDefault="007B0209" w:rsidP="000427F4">
            <w:pPr>
              <w:rPr>
                <w:rFonts w:ascii="Verdana" w:hAnsi="Verdana" w:cs="Arial"/>
                <w:color w:val="425563"/>
                <w:sz w:val="20"/>
                <w:szCs w:val="20"/>
              </w:rPr>
            </w:pPr>
          </w:p>
        </w:tc>
        <w:tc>
          <w:tcPr>
            <w:tcW w:w="3400" w:type="dxa"/>
          </w:tcPr>
          <w:p w14:paraId="582A4456" w14:textId="77777777" w:rsidR="007B0209" w:rsidRPr="007B0209" w:rsidRDefault="007B0209" w:rsidP="000427F4">
            <w:pPr>
              <w:rPr>
                <w:rFonts w:ascii="Verdana" w:hAnsi="Verdana" w:cs="Arial"/>
                <w:color w:val="425563"/>
                <w:sz w:val="20"/>
                <w:szCs w:val="20"/>
              </w:rPr>
            </w:pPr>
          </w:p>
        </w:tc>
      </w:tr>
      <w:tr w:rsidR="007B0209" w:rsidRPr="007B0209" w14:paraId="02B197C0" w14:textId="77777777" w:rsidTr="007B0209">
        <w:tc>
          <w:tcPr>
            <w:tcW w:w="5394" w:type="dxa"/>
          </w:tcPr>
          <w:p w14:paraId="720E3F71"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Commercial management</w:t>
            </w:r>
          </w:p>
        </w:tc>
        <w:tc>
          <w:tcPr>
            <w:tcW w:w="1408" w:type="dxa"/>
          </w:tcPr>
          <w:p w14:paraId="27A4BA34" w14:textId="77777777" w:rsidR="007B0209" w:rsidRPr="007B0209" w:rsidRDefault="007B0209" w:rsidP="000427F4">
            <w:pPr>
              <w:rPr>
                <w:rFonts w:ascii="Verdana" w:hAnsi="Verdana" w:cs="Arial"/>
                <w:color w:val="425563"/>
                <w:sz w:val="20"/>
                <w:szCs w:val="20"/>
              </w:rPr>
            </w:pPr>
          </w:p>
        </w:tc>
        <w:tc>
          <w:tcPr>
            <w:tcW w:w="3400" w:type="dxa"/>
          </w:tcPr>
          <w:p w14:paraId="758822F2" w14:textId="77777777" w:rsidR="007B0209" w:rsidRPr="007B0209" w:rsidRDefault="007B0209" w:rsidP="000427F4">
            <w:pPr>
              <w:rPr>
                <w:rFonts w:ascii="Verdana" w:hAnsi="Verdana" w:cs="Arial"/>
                <w:color w:val="425563"/>
                <w:sz w:val="20"/>
                <w:szCs w:val="20"/>
              </w:rPr>
            </w:pPr>
          </w:p>
        </w:tc>
      </w:tr>
      <w:tr w:rsidR="007B0209" w:rsidRPr="007B0209" w14:paraId="435AED66" w14:textId="77777777" w:rsidTr="007B0209">
        <w:tc>
          <w:tcPr>
            <w:tcW w:w="5394" w:type="dxa"/>
          </w:tcPr>
          <w:p w14:paraId="721761B6"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New business development</w:t>
            </w:r>
          </w:p>
        </w:tc>
        <w:tc>
          <w:tcPr>
            <w:tcW w:w="1408" w:type="dxa"/>
          </w:tcPr>
          <w:p w14:paraId="060C6F78" w14:textId="77777777" w:rsidR="007B0209" w:rsidRPr="007B0209" w:rsidRDefault="007B0209" w:rsidP="000427F4">
            <w:pPr>
              <w:rPr>
                <w:rFonts w:ascii="Verdana" w:hAnsi="Verdana" w:cs="Arial"/>
                <w:color w:val="425563"/>
                <w:sz w:val="20"/>
                <w:szCs w:val="20"/>
              </w:rPr>
            </w:pPr>
          </w:p>
        </w:tc>
        <w:tc>
          <w:tcPr>
            <w:tcW w:w="3400" w:type="dxa"/>
          </w:tcPr>
          <w:p w14:paraId="261D0BD0" w14:textId="77777777" w:rsidR="007B0209" w:rsidRPr="007B0209" w:rsidRDefault="007B0209" w:rsidP="000427F4">
            <w:pPr>
              <w:rPr>
                <w:rFonts w:ascii="Verdana" w:hAnsi="Verdana" w:cs="Arial"/>
                <w:color w:val="425563"/>
                <w:sz w:val="20"/>
                <w:szCs w:val="20"/>
              </w:rPr>
            </w:pPr>
          </w:p>
        </w:tc>
      </w:tr>
      <w:tr w:rsidR="007B0209" w:rsidRPr="007B0209" w14:paraId="6607B4A3" w14:textId="77777777" w:rsidTr="007B0209">
        <w:tc>
          <w:tcPr>
            <w:tcW w:w="5394" w:type="dxa"/>
            <w:shd w:val="clear" w:color="auto" w:fill="F2F2F2" w:themeFill="background1" w:themeFillShade="F2"/>
          </w:tcPr>
          <w:p w14:paraId="623D4FF4" w14:textId="77777777" w:rsidR="007B0209" w:rsidRPr="007B0209" w:rsidRDefault="007B0209" w:rsidP="000427F4">
            <w:pPr>
              <w:rPr>
                <w:rFonts w:ascii="Verdana" w:hAnsi="Verdana" w:cs="Arial"/>
                <w:b/>
                <w:bCs/>
                <w:color w:val="425563"/>
                <w:sz w:val="20"/>
                <w:szCs w:val="20"/>
              </w:rPr>
            </w:pPr>
            <w:r w:rsidRPr="007B0209">
              <w:rPr>
                <w:rFonts w:ascii="Verdana" w:hAnsi="Verdana" w:cs="Arial"/>
                <w:b/>
                <w:bCs/>
                <w:color w:val="425563"/>
                <w:sz w:val="20"/>
                <w:szCs w:val="20"/>
              </w:rPr>
              <w:t>Marketing, Research and Communications</w:t>
            </w:r>
          </w:p>
        </w:tc>
        <w:tc>
          <w:tcPr>
            <w:tcW w:w="1408" w:type="dxa"/>
            <w:shd w:val="clear" w:color="auto" w:fill="F2F2F2" w:themeFill="background1" w:themeFillShade="F2"/>
          </w:tcPr>
          <w:p w14:paraId="653120C6"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28C343AB" w14:textId="77777777" w:rsidR="007B0209" w:rsidRPr="007B0209" w:rsidRDefault="007B0209" w:rsidP="000427F4">
            <w:pPr>
              <w:rPr>
                <w:rFonts w:ascii="Verdana" w:hAnsi="Verdana" w:cs="Arial"/>
                <w:color w:val="425563"/>
                <w:sz w:val="20"/>
                <w:szCs w:val="20"/>
              </w:rPr>
            </w:pPr>
          </w:p>
        </w:tc>
      </w:tr>
      <w:tr w:rsidR="007B0209" w:rsidRPr="007B0209" w14:paraId="720AE00D" w14:textId="77777777" w:rsidTr="007B0209">
        <w:tc>
          <w:tcPr>
            <w:tcW w:w="5394" w:type="dxa"/>
          </w:tcPr>
          <w:p w14:paraId="50A9AFEC"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Research and insight</w:t>
            </w:r>
          </w:p>
        </w:tc>
        <w:tc>
          <w:tcPr>
            <w:tcW w:w="1408" w:type="dxa"/>
          </w:tcPr>
          <w:p w14:paraId="18CEE15B" w14:textId="77777777" w:rsidR="007B0209" w:rsidRPr="007B0209" w:rsidRDefault="007B0209" w:rsidP="000427F4">
            <w:pPr>
              <w:rPr>
                <w:rFonts w:ascii="Verdana" w:hAnsi="Verdana" w:cs="Arial"/>
                <w:color w:val="425563"/>
                <w:sz w:val="20"/>
                <w:szCs w:val="20"/>
              </w:rPr>
            </w:pPr>
          </w:p>
        </w:tc>
        <w:tc>
          <w:tcPr>
            <w:tcW w:w="3400" w:type="dxa"/>
          </w:tcPr>
          <w:p w14:paraId="53A813C2" w14:textId="77777777" w:rsidR="007B0209" w:rsidRPr="007B0209" w:rsidRDefault="007B0209" w:rsidP="000427F4">
            <w:pPr>
              <w:rPr>
                <w:rFonts w:ascii="Verdana" w:hAnsi="Verdana" w:cs="Arial"/>
                <w:color w:val="425563"/>
                <w:sz w:val="20"/>
                <w:szCs w:val="20"/>
              </w:rPr>
            </w:pPr>
          </w:p>
        </w:tc>
      </w:tr>
      <w:tr w:rsidR="007B0209" w:rsidRPr="007B0209" w14:paraId="279F6F8F" w14:textId="77777777" w:rsidTr="007B0209">
        <w:tc>
          <w:tcPr>
            <w:tcW w:w="5394" w:type="dxa"/>
          </w:tcPr>
          <w:p w14:paraId="2642461D"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Social media</w:t>
            </w:r>
          </w:p>
        </w:tc>
        <w:tc>
          <w:tcPr>
            <w:tcW w:w="1408" w:type="dxa"/>
          </w:tcPr>
          <w:p w14:paraId="578895E2" w14:textId="77777777" w:rsidR="007B0209" w:rsidRPr="007B0209" w:rsidRDefault="007B0209" w:rsidP="000427F4">
            <w:pPr>
              <w:rPr>
                <w:rFonts w:ascii="Verdana" w:hAnsi="Verdana" w:cs="Arial"/>
                <w:color w:val="425563"/>
                <w:sz w:val="20"/>
                <w:szCs w:val="20"/>
              </w:rPr>
            </w:pPr>
          </w:p>
        </w:tc>
        <w:tc>
          <w:tcPr>
            <w:tcW w:w="3400" w:type="dxa"/>
          </w:tcPr>
          <w:p w14:paraId="2DEAE6A7" w14:textId="77777777" w:rsidR="007B0209" w:rsidRPr="007B0209" w:rsidRDefault="007B0209" w:rsidP="000427F4">
            <w:pPr>
              <w:rPr>
                <w:rFonts w:ascii="Verdana" w:hAnsi="Verdana" w:cs="Arial"/>
                <w:color w:val="425563"/>
                <w:sz w:val="20"/>
                <w:szCs w:val="20"/>
              </w:rPr>
            </w:pPr>
          </w:p>
        </w:tc>
      </w:tr>
      <w:tr w:rsidR="007B0209" w:rsidRPr="007B0209" w14:paraId="3CFF9BFF" w14:textId="77777777" w:rsidTr="007B0209">
        <w:tc>
          <w:tcPr>
            <w:tcW w:w="5394" w:type="dxa"/>
          </w:tcPr>
          <w:p w14:paraId="2A878117"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 xml:space="preserve">Press and PR </w:t>
            </w:r>
          </w:p>
        </w:tc>
        <w:tc>
          <w:tcPr>
            <w:tcW w:w="1408" w:type="dxa"/>
          </w:tcPr>
          <w:p w14:paraId="2B70156A" w14:textId="77777777" w:rsidR="007B0209" w:rsidRPr="007B0209" w:rsidRDefault="007B0209" w:rsidP="000427F4">
            <w:pPr>
              <w:rPr>
                <w:rFonts w:ascii="Verdana" w:hAnsi="Verdana" w:cs="Arial"/>
                <w:color w:val="425563"/>
                <w:sz w:val="20"/>
                <w:szCs w:val="20"/>
              </w:rPr>
            </w:pPr>
          </w:p>
        </w:tc>
        <w:tc>
          <w:tcPr>
            <w:tcW w:w="3400" w:type="dxa"/>
          </w:tcPr>
          <w:p w14:paraId="05F256FB" w14:textId="77777777" w:rsidR="007B0209" w:rsidRPr="007B0209" w:rsidRDefault="007B0209" w:rsidP="000427F4">
            <w:pPr>
              <w:rPr>
                <w:rFonts w:ascii="Verdana" w:hAnsi="Verdana" w:cs="Arial"/>
                <w:color w:val="425563"/>
                <w:sz w:val="20"/>
                <w:szCs w:val="20"/>
              </w:rPr>
            </w:pPr>
          </w:p>
        </w:tc>
      </w:tr>
      <w:tr w:rsidR="007B0209" w:rsidRPr="007B0209" w14:paraId="5CD3855A" w14:textId="77777777" w:rsidTr="007B0209">
        <w:tc>
          <w:tcPr>
            <w:tcW w:w="5394" w:type="dxa"/>
          </w:tcPr>
          <w:p w14:paraId="3510640C"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Developing marketing and/ or communications strategies</w:t>
            </w:r>
          </w:p>
        </w:tc>
        <w:tc>
          <w:tcPr>
            <w:tcW w:w="1408" w:type="dxa"/>
          </w:tcPr>
          <w:p w14:paraId="50DAF51A" w14:textId="77777777" w:rsidR="007B0209" w:rsidRPr="007B0209" w:rsidRDefault="007B0209" w:rsidP="000427F4">
            <w:pPr>
              <w:rPr>
                <w:rFonts w:ascii="Verdana" w:hAnsi="Verdana" w:cs="Arial"/>
                <w:color w:val="425563"/>
                <w:sz w:val="20"/>
                <w:szCs w:val="20"/>
              </w:rPr>
            </w:pPr>
          </w:p>
        </w:tc>
        <w:tc>
          <w:tcPr>
            <w:tcW w:w="3400" w:type="dxa"/>
          </w:tcPr>
          <w:p w14:paraId="7AF9D0FD" w14:textId="77777777" w:rsidR="007B0209" w:rsidRPr="007B0209" w:rsidRDefault="007B0209" w:rsidP="000427F4">
            <w:pPr>
              <w:rPr>
                <w:rFonts w:ascii="Verdana" w:hAnsi="Verdana" w:cs="Arial"/>
                <w:color w:val="425563"/>
                <w:sz w:val="20"/>
                <w:szCs w:val="20"/>
              </w:rPr>
            </w:pPr>
          </w:p>
        </w:tc>
      </w:tr>
      <w:tr w:rsidR="007B0209" w:rsidRPr="007B0209" w14:paraId="6EC72CEC" w14:textId="77777777" w:rsidTr="007B0209">
        <w:tc>
          <w:tcPr>
            <w:tcW w:w="5394" w:type="dxa"/>
          </w:tcPr>
          <w:p w14:paraId="39AFA8E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Digital strategies</w:t>
            </w:r>
          </w:p>
        </w:tc>
        <w:tc>
          <w:tcPr>
            <w:tcW w:w="1408" w:type="dxa"/>
          </w:tcPr>
          <w:p w14:paraId="22EEC21E" w14:textId="77777777" w:rsidR="007B0209" w:rsidRPr="007B0209" w:rsidRDefault="007B0209" w:rsidP="000427F4">
            <w:pPr>
              <w:rPr>
                <w:rFonts w:ascii="Verdana" w:hAnsi="Verdana" w:cs="Arial"/>
                <w:color w:val="425563"/>
                <w:sz w:val="20"/>
                <w:szCs w:val="20"/>
              </w:rPr>
            </w:pPr>
          </w:p>
        </w:tc>
        <w:tc>
          <w:tcPr>
            <w:tcW w:w="3400" w:type="dxa"/>
          </w:tcPr>
          <w:p w14:paraId="3C99AE79" w14:textId="77777777" w:rsidR="007B0209" w:rsidRPr="007B0209" w:rsidRDefault="007B0209" w:rsidP="000427F4">
            <w:pPr>
              <w:rPr>
                <w:rFonts w:ascii="Verdana" w:hAnsi="Verdana" w:cs="Arial"/>
                <w:color w:val="425563"/>
                <w:sz w:val="20"/>
                <w:szCs w:val="20"/>
              </w:rPr>
            </w:pPr>
          </w:p>
        </w:tc>
      </w:tr>
      <w:tr w:rsidR="007B0209" w:rsidRPr="007B0209" w14:paraId="34ECC527" w14:textId="77777777" w:rsidTr="007B0209">
        <w:tc>
          <w:tcPr>
            <w:tcW w:w="5394" w:type="dxa"/>
            <w:shd w:val="clear" w:color="auto" w:fill="F2F2F2" w:themeFill="background1" w:themeFillShade="F2"/>
          </w:tcPr>
          <w:p w14:paraId="6A13592F" w14:textId="77777777" w:rsidR="007B0209" w:rsidRPr="007B0209" w:rsidRDefault="007B0209" w:rsidP="000427F4">
            <w:pPr>
              <w:rPr>
                <w:rFonts w:ascii="Verdana" w:hAnsi="Verdana" w:cs="Arial"/>
                <w:b/>
                <w:bCs/>
                <w:color w:val="425563"/>
                <w:sz w:val="20"/>
                <w:szCs w:val="20"/>
              </w:rPr>
            </w:pPr>
            <w:r w:rsidRPr="007B0209">
              <w:rPr>
                <w:rFonts w:ascii="Verdana" w:hAnsi="Verdana" w:cs="Arial"/>
                <w:b/>
                <w:bCs/>
                <w:color w:val="425563"/>
                <w:sz w:val="20"/>
                <w:szCs w:val="20"/>
              </w:rPr>
              <w:t>Estates and Facilities</w:t>
            </w:r>
          </w:p>
        </w:tc>
        <w:tc>
          <w:tcPr>
            <w:tcW w:w="1408" w:type="dxa"/>
            <w:shd w:val="clear" w:color="auto" w:fill="F2F2F2" w:themeFill="background1" w:themeFillShade="F2"/>
          </w:tcPr>
          <w:p w14:paraId="03515F3B"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63BF1746" w14:textId="77777777" w:rsidR="007B0209" w:rsidRPr="007B0209" w:rsidRDefault="007B0209" w:rsidP="000427F4">
            <w:pPr>
              <w:rPr>
                <w:rFonts w:ascii="Verdana" w:hAnsi="Verdana" w:cs="Arial"/>
                <w:color w:val="425563"/>
                <w:sz w:val="20"/>
                <w:szCs w:val="20"/>
              </w:rPr>
            </w:pPr>
          </w:p>
        </w:tc>
      </w:tr>
      <w:tr w:rsidR="007B0209" w:rsidRPr="007B0209" w14:paraId="6F43CB43" w14:textId="77777777" w:rsidTr="007B0209">
        <w:tc>
          <w:tcPr>
            <w:tcW w:w="5394" w:type="dxa"/>
          </w:tcPr>
          <w:p w14:paraId="7A544926"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Property and Estates Management</w:t>
            </w:r>
          </w:p>
        </w:tc>
        <w:tc>
          <w:tcPr>
            <w:tcW w:w="1408" w:type="dxa"/>
          </w:tcPr>
          <w:p w14:paraId="0E872ACC" w14:textId="77777777" w:rsidR="007B0209" w:rsidRPr="007B0209" w:rsidRDefault="007B0209" w:rsidP="000427F4">
            <w:pPr>
              <w:rPr>
                <w:rFonts w:ascii="Verdana" w:hAnsi="Verdana" w:cs="Arial"/>
                <w:color w:val="425563"/>
                <w:sz w:val="20"/>
                <w:szCs w:val="20"/>
              </w:rPr>
            </w:pPr>
          </w:p>
        </w:tc>
        <w:tc>
          <w:tcPr>
            <w:tcW w:w="3400" w:type="dxa"/>
          </w:tcPr>
          <w:p w14:paraId="72818E7A" w14:textId="77777777" w:rsidR="007B0209" w:rsidRPr="007B0209" w:rsidRDefault="007B0209" w:rsidP="000427F4">
            <w:pPr>
              <w:rPr>
                <w:rFonts w:ascii="Verdana" w:hAnsi="Verdana" w:cs="Arial"/>
                <w:color w:val="425563"/>
                <w:sz w:val="20"/>
                <w:szCs w:val="20"/>
              </w:rPr>
            </w:pPr>
          </w:p>
        </w:tc>
      </w:tr>
      <w:tr w:rsidR="007B0209" w:rsidRPr="007B0209" w14:paraId="366BB890" w14:textId="77777777" w:rsidTr="007B0209">
        <w:tc>
          <w:tcPr>
            <w:tcW w:w="5394" w:type="dxa"/>
          </w:tcPr>
          <w:p w14:paraId="16D9CDBE" w14:textId="620E8A95" w:rsidR="007B0209" w:rsidRPr="007B0209" w:rsidRDefault="007B0209" w:rsidP="007B0209">
            <w:pPr>
              <w:spacing w:after="0" w:line="240" w:lineRule="auto"/>
              <w:rPr>
                <w:rFonts w:ascii="Verdana" w:hAnsi="Verdana" w:cs="Arial"/>
                <w:color w:val="425563"/>
                <w:sz w:val="20"/>
                <w:szCs w:val="20"/>
              </w:rPr>
            </w:pPr>
            <w:r>
              <w:rPr>
                <w:rFonts w:ascii="Verdana" w:hAnsi="Verdana" w:cs="Arial"/>
                <w:color w:val="425563"/>
                <w:sz w:val="20"/>
                <w:szCs w:val="20"/>
              </w:rPr>
              <w:t>H</w:t>
            </w:r>
            <w:r w:rsidRPr="007B0209">
              <w:rPr>
                <w:rFonts w:ascii="Verdana" w:hAnsi="Verdana" w:cs="Arial"/>
                <w:color w:val="425563"/>
                <w:sz w:val="20"/>
                <w:szCs w:val="20"/>
              </w:rPr>
              <w:t>ealth and safety</w:t>
            </w:r>
          </w:p>
        </w:tc>
        <w:tc>
          <w:tcPr>
            <w:tcW w:w="1408" w:type="dxa"/>
          </w:tcPr>
          <w:p w14:paraId="3CB6A400" w14:textId="77777777" w:rsidR="007B0209" w:rsidRPr="007B0209" w:rsidRDefault="007B0209" w:rsidP="000427F4">
            <w:pPr>
              <w:rPr>
                <w:rFonts w:ascii="Verdana" w:hAnsi="Verdana" w:cs="Arial"/>
                <w:color w:val="425563"/>
                <w:sz w:val="20"/>
                <w:szCs w:val="20"/>
              </w:rPr>
            </w:pPr>
          </w:p>
        </w:tc>
        <w:tc>
          <w:tcPr>
            <w:tcW w:w="3400" w:type="dxa"/>
          </w:tcPr>
          <w:p w14:paraId="45BE73C2" w14:textId="77777777" w:rsidR="007B0209" w:rsidRPr="007B0209" w:rsidRDefault="007B0209" w:rsidP="000427F4">
            <w:pPr>
              <w:rPr>
                <w:rFonts w:ascii="Verdana" w:hAnsi="Verdana" w:cs="Arial"/>
                <w:color w:val="425563"/>
                <w:sz w:val="20"/>
                <w:szCs w:val="20"/>
              </w:rPr>
            </w:pPr>
          </w:p>
        </w:tc>
      </w:tr>
      <w:tr w:rsidR="007B0209" w:rsidRPr="007B0209" w14:paraId="5E022EA8" w14:textId="77777777" w:rsidTr="007B0209">
        <w:tc>
          <w:tcPr>
            <w:tcW w:w="5394" w:type="dxa"/>
            <w:shd w:val="clear" w:color="auto" w:fill="F2F2F2" w:themeFill="background1" w:themeFillShade="F2"/>
          </w:tcPr>
          <w:p w14:paraId="5D94330B" w14:textId="77777777" w:rsidR="007B0209" w:rsidRPr="007B0209" w:rsidRDefault="007B0209" w:rsidP="000427F4">
            <w:pPr>
              <w:rPr>
                <w:rFonts w:ascii="Verdana" w:hAnsi="Verdana" w:cs="Arial"/>
                <w:b/>
                <w:bCs/>
                <w:color w:val="425563"/>
                <w:sz w:val="20"/>
                <w:szCs w:val="20"/>
              </w:rPr>
            </w:pPr>
            <w:r w:rsidRPr="007B0209">
              <w:rPr>
                <w:rFonts w:ascii="Verdana" w:hAnsi="Verdana" w:cs="Arial"/>
                <w:b/>
                <w:bCs/>
                <w:color w:val="425563"/>
                <w:sz w:val="20"/>
                <w:szCs w:val="20"/>
              </w:rPr>
              <w:t>Data Management</w:t>
            </w:r>
          </w:p>
        </w:tc>
        <w:tc>
          <w:tcPr>
            <w:tcW w:w="1408" w:type="dxa"/>
            <w:shd w:val="clear" w:color="auto" w:fill="F2F2F2" w:themeFill="background1" w:themeFillShade="F2"/>
          </w:tcPr>
          <w:p w14:paraId="197718D2" w14:textId="77777777" w:rsidR="007B0209" w:rsidRPr="007B0209" w:rsidRDefault="007B0209" w:rsidP="000427F4">
            <w:pPr>
              <w:rPr>
                <w:rFonts w:ascii="Verdana" w:hAnsi="Verdana" w:cs="Arial"/>
                <w:color w:val="425563"/>
                <w:sz w:val="20"/>
                <w:szCs w:val="20"/>
              </w:rPr>
            </w:pPr>
          </w:p>
        </w:tc>
        <w:tc>
          <w:tcPr>
            <w:tcW w:w="3400" w:type="dxa"/>
            <w:shd w:val="clear" w:color="auto" w:fill="F2F2F2" w:themeFill="background1" w:themeFillShade="F2"/>
          </w:tcPr>
          <w:p w14:paraId="08FFF261" w14:textId="77777777" w:rsidR="007B0209" w:rsidRPr="007B0209" w:rsidRDefault="007B0209" w:rsidP="000427F4">
            <w:pPr>
              <w:rPr>
                <w:rFonts w:ascii="Verdana" w:hAnsi="Verdana" w:cs="Arial"/>
                <w:color w:val="425563"/>
                <w:sz w:val="20"/>
                <w:szCs w:val="20"/>
              </w:rPr>
            </w:pPr>
          </w:p>
        </w:tc>
      </w:tr>
      <w:tr w:rsidR="007B0209" w:rsidRPr="007B0209" w14:paraId="56A2B836" w14:textId="77777777" w:rsidTr="007B0209">
        <w:tc>
          <w:tcPr>
            <w:tcW w:w="5394" w:type="dxa"/>
          </w:tcPr>
          <w:p w14:paraId="14C4BE7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 xml:space="preserve">Data protection </w:t>
            </w:r>
          </w:p>
        </w:tc>
        <w:tc>
          <w:tcPr>
            <w:tcW w:w="1408" w:type="dxa"/>
          </w:tcPr>
          <w:p w14:paraId="5ACAE5F7" w14:textId="77777777" w:rsidR="007B0209" w:rsidRPr="007B0209" w:rsidRDefault="007B0209" w:rsidP="000427F4">
            <w:pPr>
              <w:rPr>
                <w:rFonts w:ascii="Verdana" w:hAnsi="Verdana" w:cs="Arial"/>
                <w:color w:val="425563"/>
                <w:sz w:val="20"/>
                <w:szCs w:val="20"/>
              </w:rPr>
            </w:pPr>
          </w:p>
        </w:tc>
        <w:tc>
          <w:tcPr>
            <w:tcW w:w="3400" w:type="dxa"/>
          </w:tcPr>
          <w:p w14:paraId="34E52AAB" w14:textId="77777777" w:rsidR="007B0209" w:rsidRPr="007B0209" w:rsidRDefault="007B0209" w:rsidP="000427F4">
            <w:pPr>
              <w:rPr>
                <w:rFonts w:ascii="Verdana" w:hAnsi="Verdana" w:cs="Arial"/>
                <w:color w:val="425563"/>
                <w:sz w:val="20"/>
                <w:szCs w:val="20"/>
              </w:rPr>
            </w:pPr>
          </w:p>
        </w:tc>
      </w:tr>
      <w:tr w:rsidR="007B0209" w:rsidRPr="007B0209" w14:paraId="1325AC17" w14:textId="77777777" w:rsidTr="007B0209">
        <w:tc>
          <w:tcPr>
            <w:tcW w:w="5394" w:type="dxa"/>
          </w:tcPr>
          <w:p w14:paraId="3B81E482" w14:textId="77777777" w:rsidR="007B0209" w:rsidRPr="007B0209" w:rsidRDefault="007B0209" w:rsidP="007B0209">
            <w:pPr>
              <w:spacing w:after="0" w:line="240" w:lineRule="auto"/>
              <w:rPr>
                <w:rFonts w:ascii="Verdana" w:hAnsi="Verdana" w:cs="Arial"/>
                <w:color w:val="425563"/>
                <w:sz w:val="20"/>
                <w:szCs w:val="20"/>
              </w:rPr>
            </w:pPr>
            <w:r w:rsidRPr="007B0209">
              <w:rPr>
                <w:rFonts w:ascii="Verdana" w:hAnsi="Verdana" w:cs="Arial"/>
                <w:color w:val="425563"/>
                <w:sz w:val="20"/>
                <w:szCs w:val="20"/>
              </w:rPr>
              <w:t>Cyber security</w:t>
            </w:r>
          </w:p>
        </w:tc>
        <w:tc>
          <w:tcPr>
            <w:tcW w:w="1408" w:type="dxa"/>
          </w:tcPr>
          <w:p w14:paraId="0128107E" w14:textId="77777777" w:rsidR="007B0209" w:rsidRPr="007B0209" w:rsidRDefault="007B0209" w:rsidP="000427F4">
            <w:pPr>
              <w:rPr>
                <w:rFonts w:ascii="Verdana" w:hAnsi="Verdana" w:cs="Arial"/>
                <w:color w:val="425563"/>
                <w:sz w:val="20"/>
                <w:szCs w:val="20"/>
              </w:rPr>
            </w:pPr>
          </w:p>
        </w:tc>
        <w:tc>
          <w:tcPr>
            <w:tcW w:w="3400" w:type="dxa"/>
          </w:tcPr>
          <w:p w14:paraId="790D6D43" w14:textId="77777777" w:rsidR="007B0209" w:rsidRPr="007B0209" w:rsidRDefault="007B0209" w:rsidP="000427F4">
            <w:pPr>
              <w:rPr>
                <w:rFonts w:ascii="Verdana" w:hAnsi="Verdana" w:cs="Arial"/>
                <w:color w:val="425563"/>
                <w:sz w:val="20"/>
                <w:szCs w:val="20"/>
              </w:rPr>
            </w:pPr>
          </w:p>
        </w:tc>
      </w:tr>
    </w:tbl>
    <w:p w14:paraId="27479A0A" w14:textId="77777777" w:rsidR="007B0209" w:rsidRPr="007B0209" w:rsidRDefault="007B0209" w:rsidP="007B0209">
      <w:pPr>
        <w:rPr>
          <w:rFonts w:ascii="Verdana" w:hAnsi="Verdana" w:cs="Arial"/>
          <w:color w:val="425563"/>
          <w:sz w:val="20"/>
          <w:szCs w:val="20"/>
        </w:rPr>
      </w:pPr>
    </w:p>
    <w:p w14:paraId="00ED4781"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 xml:space="preserve">You can take an approach of asking the level of experience or knowledge someone has, an alternative approach is to ask the level of confidence you have in a particular area. </w:t>
      </w:r>
      <w:proofErr w:type="gramStart"/>
      <w:r w:rsidRPr="007B0209">
        <w:rPr>
          <w:rFonts w:ascii="Verdana" w:hAnsi="Verdana" w:cs="Arial"/>
          <w:color w:val="425563"/>
          <w:sz w:val="20"/>
          <w:szCs w:val="20"/>
        </w:rPr>
        <w:t>So</w:t>
      </w:r>
      <w:proofErr w:type="gramEnd"/>
      <w:r w:rsidRPr="007B0209">
        <w:rPr>
          <w:rFonts w:ascii="Verdana" w:hAnsi="Verdana" w:cs="Arial"/>
          <w:color w:val="425563"/>
          <w:sz w:val="20"/>
          <w:szCs w:val="20"/>
        </w:rPr>
        <w:t xml:space="preserve"> example scoring mechanisms can be:</w:t>
      </w:r>
    </w:p>
    <w:tbl>
      <w:tblPr>
        <w:tblW w:w="9067" w:type="dxa"/>
        <w:tblLook w:val="04A0" w:firstRow="1" w:lastRow="0" w:firstColumn="1" w:lastColumn="0" w:noHBand="0" w:noVBand="1"/>
      </w:tblPr>
      <w:tblGrid>
        <w:gridCol w:w="9067"/>
      </w:tblGrid>
      <w:tr w:rsidR="007B0209" w:rsidRPr="007B0209" w14:paraId="189037AD" w14:textId="77777777" w:rsidTr="000427F4">
        <w:trPr>
          <w:trHeight w:val="457"/>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DCD97C"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3 = Significant experience and expertise – I would consider myself an expert in this area</w:t>
            </w:r>
          </w:p>
        </w:tc>
      </w:tr>
      <w:tr w:rsidR="007B0209" w:rsidRPr="007B0209" w14:paraId="01794114" w14:textId="77777777" w:rsidTr="000427F4">
        <w:trPr>
          <w:trHeight w:val="312"/>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6FB4ADB7"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2 = Some knowledge or experience – I would feel comfortable to advise in this area</w:t>
            </w:r>
          </w:p>
        </w:tc>
      </w:tr>
      <w:tr w:rsidR="007B0209" w:rsidRPr="007B0209" w14:paraId="712675EF" w14:textId="77777777" w:rsidTr="000427F4">
        <w:trPr>
          <w:trHeight w:val="312"/>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23C2543D"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1 = Interested in learning more – I know about this but would not offer advice</w:t>
            </w:r>
          </w:p>
        </w:tc>
      </w:tr>
      <w:tr w:rsidR="007B0209" w:rsidRPr="007B0209" w14:paraId="407B42BD" w14:textId="77777777" w:rsidTr="000427F4">
        <w:trPr>
          <w:trHeight w:val="312"/>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6B874BFE"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0 = No knowledge or experience – I do not know about this</w:t>
            </w:r>
          </w:p>
        </w:tc>
      </w:tr>
    </w:tbl>
    <w:p w14:paraId="53BC230D" w14:textId="77777777" w:rsidR="007B0209" w:rsidRPr="007B0209" w:rsidRDefault="007B0209" w:rsidP="007B0209">
      <w:pPr>
        <w:rPr>
          <w:rFonts w:ascii="Verdana" w:hAnsi="Verdana" w:cs="Arial"/>
          <w:color w:val="425563"/>
          <w:sz w:val="20"/>
          <w:szCs w:val="20"/>
          <w:u w:val="single"/>
        </w:rPr>
      </w:pPr>
    </w:p>
    <w:p w14:paraId="7399941E" w14:textId="77777777" w:rsidR="007B0209" w:rsidRPr="007B0209" w:rsidRDefault="007B0209" w:rsidP="007B0209">
      <w:pPr>
        <w:rPr>
          <w:rFonts w:ascii="Verdana" w:hAnsi="Verdana" w:cs="Arial"/>
          <w:color w:val="425563"/>
          <w:sz w:val="20"/>
          <w:szCs w:val="20"/>
        </w:rPr>
      </w:pPr>
      <w:r w:rsidRPr="007B0209">
        <w:rPr>
          <w:rFonts w:ascii="Verdana" w:hAnsi="Verdana" w:cs="Arial"/>
          <w:color w:val="425563"/>
          <w:sz w:val="20"/>
          <w:szCs w:val="20"/>
        </w:rPr>
        <w:t>OR</w:t>
      </w:r>
    </w:p>
    <w:tbl>
      <w:tblPr>
        <w:tblW w:w="9067" w:type="dxa"/>
        <w:tblLook w:val="04A0" w:firstRow="1" w:lastRow="0" w:firstColumn="1" w:lastColumn="0" w:noHBand="0" w:noVBand="1"/>
      </w:tblPr>
      <w:tblGrid>
        <w:gridCol w:w="9067"/>
      </w:tblGrid>
      <w:tr w:rsidR="007B0209" w:rsidRPr="007B0209" w14:paraId="1AB792DA" w14:textId="77777777" w:rsidTr="000427F4">
        <w:trPr>
          <w:trHeight w:val="533"/>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D44067"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3 = Significant confidence in this area</w:t>
            </w:r>
          </w:p>
        </w:tc>
      </w:tr>
      <w:tr w:rsidR="007B0209" w:rsidRPr="007B0209" w14:paraId="25B7FDB3" w14:textId="77777777" w:rsidTr="000427F4">
        <w:trPr>
          <w:trHeight w:val="312"/>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0F896A19"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2 = Some confidence in this area</w:t>
            </w:r>
          </w:p>
        </w:tc>
      </w:tr>
      <w:tr w:rsidR="007B0209" w:rsidRPr="007B0209" w14:paraId="12109AD1" w14:textId="77777777" w:rsidTr="000427F4">
        <w:trPr>
          <w:trHeight w:val="312"/>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1E8C93D8"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1 = Little confidence in this area</w:t>
            </w:r>
          </w:p>
        </w:tc>
      </w:tr>
      <w:tr w:rsidR="007B0209" w:rsidRPr="007B0209" w14:paraId="58EF2376" w14:textId="77777777" w:rsidTr="000427F4">
        <w:trPr>
          <w:trHeight w:val="34"/>
        </w:trPr>
        <w:tc>
          <w:tcPr>
            <w:tcW w:w="9067" w:type="dxa"/>
            <w:tcBorders>
              <w:top w:val="nil"/>
              <w:left w:val="single" w:sz="4" w:space="0" w:color="000000"/>
              <w:bottom w:val="single" w:sz="4" w:space="0" w:color="000000"/>
              <w:right w:val="single" w:sz="4" w:space="0" w:color="000000"/>
            </w:tcBorders>
            <w:shd w:val="clear" w:color="auto" w:fill="auto"/>
            <w:vAlign w:val="center"/>
            <w:hideMark/>
          </w:tcPr>
          <w:p w14:paraId="220FF322" w14:textId="77777777" w:rsidR="007B0209" w:rsidRPr="007B0209" w:rsidRDefault="007B0209" w:rsidP="000427F4">
            <w:pPr>
              <w:spacing w:after="0" w:line="240" w:lineRule="auto"/>
              <w:rPr>
                <w:rFonts w:ascii="Verdana" w:eastAsia="Times New Roman" w:hAnsi="Verdana" w:cs="Arial"/>
                <w:color w:val="425563"/>
                <w:sz w:val="20"/>
                <w:szCs w:val="20"/>
                <w:lang w:eastAsia="en-GB"/>
              </w:rPr>
            </w:pPr>
            <w:r w:rsidRPr="007B0209">
              <w:rPr>
                <w:rFonts w:ascii="Verdana" w:eastAsia="Times New Roman" w:hAnsi="Verdana" w:cs="Arial"/>
                <w:color w:val="425563"/>
                <w:sz w:val="20"/>
                <w:szCs w:val="20"/>
                <w:lang w:eastAsia="en-GB"/>
              </w:rPr>
              <w:t>0 = Very unconfident in this area</w:t>
            </w:r>
          </w:p>
        </w:tc>
      </w:tr>
    </w:tbl>
    <w:p w14:paraId="693043FA" w14:textId="77777777" w:rsidR="007B0209" w:rsidRPr="000671B4" w:rsidRDefault="007B0209" w:rsidP="007B0209">
      <w:pPr>
        <w:rPr>
          <w:rFonts w:ascii="Verdana" w:hAnsi="Verdana" w:cs="Arial"/>
          <w:sz w:val="20"/>
          <w:szCs w:val="20"/>
          <w:u w:val="single"/>
        </w:rPr>
      </w:pPr>
    </w:p>
    <w:p w14:paraId="5D865633" w14:textId="7D65E1BD" w:rsidR="00DA5849" w:rsidRPr="007B0209" w:rsidRDefault="00DA5849" w:rsidP="007B0209"/>
    <w:sectPr w:rsidR="00DA5849" w:rsidRPr="007B0209" w:rsidSect="00DA5849">
      <w:headerReference w:type="default" r:id="rId10"/>
      <w:headerReference w:type="first" r:id="rId11"/>
      <w:footerReference w:type="first" r:id="rId12"/>
      <w:pgSz w:w="11900" w:h="16840"/>
      <w:pgMar w:top="1134" w:right="1985" w:bottom="2552"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47FA6" w14:textId="77777777" w:rsidR="0018209E" w:rsidRDefault="0018209E">
      <w:r>
        <w:separator/>
      </w:r>
    </w:p>
  </w:endnote>
  <w:endnote w:type="continuationSeparator" w:id="0">
    <w:p w14:paraId="55894CDA" w14:textId="77777777" w:rsidR="0018209E" w:rsidRDefault="00182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74A4" w14:textId="40863FD3" w:rsidR="0018209E" w:rsidRDefault="0018209E">
    <w:pPr>
      <w:pStyle w:val="Footer"/>
    </w:pPr>
    <w:r>
      <w:rPr>
        <w:noProof/>
      </w:rPr>
      <w:drawing>
        <wp:anchor distT="0" distB="0" distL="114300" distR="114300" simplePos="0" relativeHeight="251661312" behindDoc="0" locked="0" layoutInCell="1" allowOverlap="1" wp14:anchorId="2296E9D9" wp14:editId="607C1001">
          <wp:simplePos x="0" y="0"/>
          <wp:positionH relativeFrom="margin">
            <wp:posOffset>5213445</wp:posOffset>
          </wp:positionH>
          <wp:positionV relativeFrom="paragraph">
            <wp:posOffset>-307918</wp:posOffset>
          </wp:positionV>
          <wp:extent cx="1417265" cy="1064526"/>
          <wp:effectExtent l="0" t="0" r="0" b="2540"/>
          <wp:wrapNone/>
          <wp:docPr id="3" name="Picture 3"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lyg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265" cy="10645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7E91A" w14:textId="77777777" w:rsidR="0018209E" w:rsidRDefault="0018209E">
      <w:r>
        <w:separator/>
      </w:r>
    </w:p>
  </w:footnote>
  <w:footnote w:type="continuationSeparator" w:id="0">
    <w:p w14:paraId="5223AA89" w14:textId="77777777" w:rsidR="0018209E" w:rsidRDefault="00182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1668" w14:textId="77777777" w:rsidR="00DA5849" w:rsidRDefault="00E901FF">
    <w:pPr>
      <w:pStyle w:val="Header"/>
    </w:pPr>
    <w:r>
      <w:rPr>
        <w:noProof/>
      </w:rPr>
      <w:drawing>
        <wp:anchor distT="0" distB="0" distL="114300" distR="114300" simplePos="0" relativeHeight="251659264" behindDoc="1" locked="0" layoutInCell="1" allowOverlap="1" wp14:anchorId="1FCC2449" wp14:editId="7598D7FD">
          <wp:simplePos x="0" y="0"/>
          <wp:positionH relativeFrom="column">
            <wp:posOffset>-576961</wp:posOffset>
          </wp:positionH>
          <wp:positionV relativeFrom="paragraph">
            <wp:posOffset>-441071</wp:posOffset>
          </wp:positionV>
          <wp:extent cx="7588570" cy="10725635"/>
          <wp:effectExtent l="0" t="0" r="0" b="635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stretch>
                    <a:fillRect/>
                  </a:stretch>
                </pic:blipFill>
                <pic:spPr>
                  <a:xfrm>
                    <a:off x="0" y="0"/>
                    <a:ext cx="7628239" cy="107817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E671" w14:textId="77777777" w:rsidR="00D77B0B" w:rsidRDefault="00C202A8">
    <w:pPr>
      <w:pStyle w:val="Header"/>
    </w:pPr>
    <w:r>
      <w:rPr>
        <w:noProof/>
      </w:rPr>
      <w:drawing>
        <wp:anchor distT="0" distB="0" distL="114300" distR="114300" simplePos="0" relativeHeight="251660288" behindDoc="1" locked="0" layoutInCell="1" allowOverlap="1" wp14:anchorId="03A2EC17" wp14:editId="1C47E67B">
          <wp:simplePos x="0" y="0"/>
          <wp:positionH relativeFrom="column">
            <wp:posOffset>-531241</wp:posOffset>
          </wp:positionH>
          <wp:positionV relativeFrom="paragraph">
            <wp:posOffset>-441071</wp:posOffset>
          </wp:positionV>
          <wp:extent cx="7549948" cy="10671048"/>
          <wp:effectExtent l="0" t="0" r="0" b="0"/>
          <wp:wrapNone/>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
                  <a:stretch>
                    <a:fillRect/>
                  </a:stretch>
                </pic:blipFill>
                <pic:spPr>
                  <a:xfrm>
                    <a:off x="0" y="0"/>
                    <a:ext cx="7562755" cy="10689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174"/>
    <w:multiLevelType w:val="hybridMultilevel"/>
    <w:tmpl w:val="785C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C3F9B"/>
    <w:multiLevelType w:val="hybridMultilevel"/>
    <w:tmpl w:val="C9543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CA177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3016EF5"/>
    <w:multiLevelType w:val="hybridMultilevel"/>
    <w:tmpl w:val="11BCC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51281A"/>
    <w:multiLevelType w:val="hybridMultilevel"/>
    <w:tmpl w:val="AE00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D58E5"/>
    <w:multiLevelType w:val="hybridMultilevel"/>
    <w:tmpl w:val="0A30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00CDF"/>
    <w:multiLevelType w:val="hybridMultilevel"/>
    <w:tmpl w:val="F8CA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22C35"/>
    <w:multiLevelType w:val="hybridMultilevel"/>
    <w:tmpl w:val="5E5ED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2B400D"/>
    <w:multiLevelType w:val="hybridMultilevel"/>
    <w:tmpl w:val="F70AC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A0707D"/>
    <w:multiLevelType w:val="hybridMultilevel"/>
    <w:tmpl w:val="4F7C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A10028"/>
    <w:multiLevelType w:val="hybridMultilevel"/>
    <w:tmpl w:val="CE1E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80000"/>
    <w:multiLevelType w:val="hybridMultilevel"/>
    <w:tmpl w:val="189E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88266F"/>
    <w:multiLevelType w:val="hybridMultilevel"/>
    <w:tmpl w:val="444A4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5532739">
    <w:abstractNumId w:val="9"/>
  </w:num>
  <w:num w:numId="2" w16cid:durableId="140276197">
    <w:abstractNumId w:val="3"/>
  </w:num>
  <w:num w:numId="3" w16cid:durableId="1327898049">
    <w:abstractNumId w:val="11"/>
  </w:num>
  <w:num w:numId="4" w16cid:durableId="1574393238">
    <w:abstractNumId w:val="7"/>
  </w:num>
  <w:num w:numId="5" w16cid:durableId="527305046">
    <w:abstractNumId w:val="5"/>
  </w:num>
  <w:num w:numId="6" w16cid:durableId="1402824249">
    <w:abstractNumId w:val="10"/>
  </w:num>
  <w:num w:numId="7" w16cid:durableId="476187005">
    <w:abstractNumId w:val="4"/>
  </w:num>
  <w:num w:numId="8" w16cid:durableId="626814744">
    <w:abstractNumId w:val="2"/>
  </w:num>
  <w:num w:numId="9" w16cid:durableId="1183741102">
    <w:abstractNumId w:val="1"/>
  </w:num>
  <w:num w:numId="10" w16cid:durableId="1177386731">
    <w:abstractNumId w:val="0"/>
  </w:num>
  <w:num w:numId="11" w16cid:durableId="876241190">
    <w:abstractNumId w:val="12"/>
  </w:num>
  <w:num w:numId="12" w16cid:durableId="747188346">
    <w:abstractNumId w:val="8"/>
  </w:num>
  <w:num w:numId="13" w16cid:durableId="1775396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09E"/>
    <w:rsid w:val="000068FB"/>
    <w:rsid w:val="00007027"/>
    <w:rsid w:val="00021B87"/>
    <w:rsid w:val="0003051C"/>
    <w:rsid w:val="000561F9"/>
    <w:rsid w:val="00082EC2"/>
    <w:rsid w:val="00090048"/>
    <w:rsid w:val="000B3288"/>
    <w:rsid w:val="000C2488"/>
    <w:rsid w:val="0011070F"/>
    <w:rsid w:val="00113953"/>
    <w:rsid w:val="0016589C"/>
    <w:rsid w:val="00165A94"/>
    <w:rsid w:val="00173C42"/>
    <w:rsid w:val="0018209E"/>
    <w:rsid w:val="001C7266"/>
    <w:rsid w:val="001F65EA"/>
    <w:rsid w:val="001F759C"/>
    <w:rsid w:val="0020586B"/>
    <w:rsid w:val="002210FD"/>
    <w:rsid w:val="0026327B"/>
    <w:rsid w:val="002B7868"/>
    <w:rsid w:val="00356ED3"/>
    <w:rsid w:val="00362345"/>
    <w:rsid w:val="00385DF3"/>
    <w:rsid w:val="00393879"/>
    <w:rsid w:val="003E324F"/>
    <w:rsid w:val="00402BB3"/>
    <w:rsid w:val="00427302"/>
    <w:rsid w:val="00450235"/>
    <w:rsid w:val="0045148B"/>
    <w:rsid w:val="004542A3"/>
    <w:rsid w:val="0046030C"/>
    <w:rsid w:val="00465584"/>
    <w:rsid w:val="0048014A"/>
    <w:rsid w:val="00494B9F"/>
    <w:rsid w:val="004C3B6E"/>
    <w:rsid w:val="004D6B24"/>
    <w:rsid w:val="004D785E"/>
    <w:rsid w:val="00560F79"/>
    <w:rsid w:val="005A7701"/>
    <w:rsid w:val="005B68C3"/>
    <w:rsid w:val="00612F81"/>
    <w:rsid w:val="006151A1"/>
    <w:rsid w:val="00623518"/>
    <w:rsid w:val="006249AD"/>
    <w:rsid w:val="00631BC7"/>
    <w:rsid w:val="00637E51"/>
    <w:rsid w:val="00637F34"/>
    <w:rsid w:val="00674F81"/>
    <w:rsid w:val="006E4FDA"/>
    <w:rsid w:val="007138C2"/>
    <w:rsid w:val="0074765A"/>
    <w:rsid w:val="007A1E43"/>
    <w:rsid w:val="007B0209"/>
    <w:rsid w:val="007B6A1A"/>
    <w:rsid w:val="007F457A"/>
    <w:rsid w:val="00813CB5"/>
    <w:rsid w:val="00837731"/>
    <w:rsid w:val="00885995"/>
    <w:rsid w:val="008926F2"/>
    <w:rsid w:val="008D6120"/>
    <w:rsid w:val="008D6954"/>
    <w:rsid w:val="008F3BAA"/>
    <w:rsid w:val="009174C1"/>
    <w:rsid w:val="00964A15"/>
    <w:rsid w:val="0096691C"/>
    <w:rsid w:val="00974FE3"/>
    <w:rsid w:val="009A7FAA"/>
    <w:rsid w:val="009E570E"/>
    <w:rsid w:val="00A323B4"/>
    <w:rsid w:val="00A55A21"/>
    <w:rsid w:val="00A61C3B"/>
    <w:rsid w:val="00A71EE9"/>
    <w:rsid w:val="00AB2FC1"/>
    <w:rsid w:val="00AF2798"/>
    <w:rsid w:val="00B01EF5"/>
    <w:rsid w:val="00BB6B18"/>
    <w:rsid w:val="00BC5090"/>
    <w:rsid w:val="00BE1D06"/>
    <w:rsid w:val="00BF5F97"/>
    <w:rsid w:val="00C02088"/>
    <w:rsid w:val="00C202A8"/>
    <w:rsid w:val="00C30F73"/>
    <w:rsid w:val="00C41AF6"/>
    <w:rsid w:val="00C448D8"/>
    <w:rsid w:val="00C76CC5"/>
    <w:rsid w:val="00CD3082"/>
    <w:rsid w:val="00CD68E3"/>
    <w:rsid w:val="00CF69C3"/>
    <w:rsid w:val="00D13E76"/>
    <w:rsid w:val="00D3481E"/>
    <w:rsid w:val="00D602F5"/>
    <w:rsid w:val="00D77B0B"/>
    <w:rsid w:val="00D84153"/>
    <w:rsid w:val="00DA5849"/>
    <w:rsid w:val="00E07FAB"/>
    <w:rsid w:val="00E137C0"/>
    <w:rsid w:val="00E20920"/>
    <w:rsid w:val="00E470E7"/>
    <w:rsid w:val="00E63ACE"/>
    <w:rsid w:val="00E87961"/>
    <w:rsid w:val="00E901FF"/>
    <w:rsid w:val="00EA0B89"/>
    <w:rsid w:val="00F31DB2"/>
    <w:rsid w:val="00F82AF0"/>
    <w:rsid w:val="00F94239"/>
    <w:rsid w:val="00F944AE"/>
    <w:rsid w:val="00F97398"/>
    <w:rsid w:val="00FE2E95"/>
    <w:rsid w:val="00FF2CA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F7C355"/>
  <w15:docId w15:val="{094E6DBC-2B35-456E-A64C-5AD55720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9E"/>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18209E"/>
    <w:pPr>
      <w:numPr>
        <w:numId w:val="8"/>
      </w:numPr>
      <w:pBdr>
        <w:bottom w:val="single" w:sz="4" w:space="1" w:color="auto"/>
      </w:pBdr>
      <w:spacing w:after="200" w:line="276" w:lineRule="auto"/>
      <w:outlineLvl w:val="0"/>
    </w:pPr>
    <w:rPr>
      <w:b/>
      <w:sz w:val="24"/>
      <w:szCs w:val="24"/>
    </w:rPr>
  </w:style>
  <w:style w:type="paragraph" w:styleId="Heading2">
    <w:name w:val="heading 2"/>
    <w:basedOn w:val="Normal"/>
    <w:next w:val="Normal"/>
    <w:link w:val="Heading2Char"/>
    <w:uiPriority w:val="9"/>
    <w:unhideWhenUsed/>
    <w:qFormat/>
    <w:rsid w:val="0018209E"/>
    <w:pPr>
      <w:keepNext/>
      <w:numPr>
        <w:ilvl w:val="1"/>
        <w:numId w:val="8"/>
      </w:numPr>
      <w:spacing w:after="120" w:line="276" w:lineRule="auto"/>
      <w:outlineLvl w:val="1"/>
    </w:pPr>
    <w:rPr>
      <w:b/>
      <w:sz w:val="24"/>
    </w:rPr>
  </w:style>
  <w:style w:type="paragraph" w:styleId="Heading3">
    <w:name w:val="heading 3"/>
    <w:basedOn w:val="Normal"/>
    <w:next w:val="Normal"/>
    <w:link w:val="Heading3Char"/>
    <w:uiPriority w:val="9"/>
    <w:unhideWhenUsed/>
    <w:qFormat/>
    <w:rsid w:val="0018209E"/>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8209E"/>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8209E"/>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8209E"/>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8209E"/>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8209E"/>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209E"/>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qFormat/>
    <w:rsid w:val="00D77B0B"/>
    <w:pPr>
      <w:spacing w:line="280" w:lineRule="exact"/>
    </w:pPr>
    <w:rPr>
      <w:sz w:val="18"/>
      <w:szCs w:val="18"/>
    </w:rPr>
  </w:style>
  <w:style w:type="paragraph" w:styleId="BalloonText">
    <w:name w:val="Balloon Text"/>
    <w:basedOn w:val="Normal"/>
    <w:link w:val="BalloonTextChar"/>
    <w:uiPriority w:val="99"/>
    <w:semiHidden/>
    <w:unhideWhenUsed/>
    <w:rsid w:val="006151A1"/>
    <w:rPr>
      <w:rFonts w:ascii="Tahoma" w:hAnsi="Tahoma" w:cs="Tahoma"/>
      <w:sz w:val="16"/>
      <w:szCs w:val="16"/>
    </w:rPr>
  </w:style>
  <w:style w:type="character" w:customStyle="1" w:styleId="BalloonTextChar">
    <w:name w:val="Balloon Text Char"/>
    <w:basedOn w:val="DefaultParagraphFont"/>
    <w:link w:val="BalloonText"/>
    <w:uiPriority w:val="99"/>
    <w:semiHidden/>
    <w:rsid w:val="006151A1"/>
    <w:rPr>
      <w:rFonts w:ascii="Tahoma" w:hAnsi="Tahoma" w:cs="Tahoma"/>
      <w:sz w:val="16"/>
      <w:szCs w:val="16"/>
      <w:lang w:val="en-US" w:eastAsia="en-US"/>
    </w:rPr>
  </w:style>
  <w:style w:type="paragraph" w:styleId="Revision">
    <w:name w:val="Revision"/>
    <w:hidden/>
    <w:uiPriority w:val="71"/>
    <w:rsid w:val="003E324F"/>
    <w:rPr>
      <w:rFonts w:ascii="Verdana" w:hAnsi="Verdana"/>
      <w:szCs w:val="24"/>
      <w:lang w:val="en-US" w:eastAsia="en-US"/>
    </w:rPr>
  </w:style>
  <w:style w:type="paragraph" w:styleId="ListParagraph">
    <w:name w:val="List Paragraph"/>
    <w:basedOn w:val="Normal"/>
    <w:uiPriority w:val="34"/>
    <w:qFormat/>
    <w:rsid w:val="00C02088"/>
    <w:pPr>
      <w:ind w:left="720"/>
    </w:pPr>
    <w:rPr>
      <w:rFonts w:ascii="Calibri" w:hAnsi="Calibri"/>
    </w:rPr>
  </w:style>
  <w:style w:type="character" w:styleId="Hyperlink">
    <w:name w:val="Hyperlink"/>
    <w:uiPriority w:val="99"/>
    <w:unhideWhenUsed/>
    <w:rsid w:val="00B01EF5"/>
    <w:rPr>
      <w:color w:val="0000FF"/>
      <w:u w:val="single"/>
    </w:rPr>
  </w:style>
  <w:style w:type="paragraph" w:customStyle="1" w:styleId="Default">
    <w:name w:val="Default"/>
    <w:rsid w:val="00450235"/>
    <w:pPr>
      <w:autoSpaceDE w:val="0"/>
      <w:autoSpaceDN w:val="0"/>
      <w:adjustRightInd w:val="0"/>
    </w:pPr>
    <w:rPr>
      <w:rFonts w:ascii="Verdana" w:eastAsiaTheme="minorHAnsi" w:hAnsi="Verdana" w:cs="Verdana"/>
      <w:color w:val="000000"/>
      <w:sz w:val="24"/>
      <w:szCs w:val="24"/>
      <w:lang w:eastAsia="en-US"/>
    </w:rPr>
  </w:style>
  <w:style w:type="paragraph" w:customStyle="1" w:styleId="body">
    <w:name w:val="body"/>
    <w:basedOn w:val="Normal"/>
    <w:rsid w:val="00AB2FC1"/>
    <w:pPr>
      <w:spacing w:before="100" w:beforeAutospacing="1" w:after="100" w:afterAutospacing="1"/>
    </w:pPr>
    <w:rPr>
      <w:rFonts w:ascii="Times New Roman" w:eastAsia="Times New Roman" w:hAnsi="Times New Roman"/>
      <w:sz w:val="24"/>
      <w:lang w:eastAsia="en-GB"/>
    </w:rPr>
  </w:style>
  <w:style w:type="character" w:customStyle="1" w:styleId="Heading1Char">
    <w:name w:val="Heading 1 Char"/>
    <w:basedOn w:val="DefaultParagraphFont"/>
    <w:link w:val="Heading1"/>
    <w:uiPriority w:val="9"/>
    <w:rsid w:val="0018209E"/>
    <w:rPr>
      <w:rFonts w:asciiTheme="minorHAnsi" w:eastAsiaTheme="minorHAnsi" w:hAnsiTheme="minorHAnsi" w:cstheme="minorBidi"/>
      <w:b/>
      <w:sz w:val="24"/>
      <w:szCs w:val="24"/>
      <w:lang w:eastAsia="en-US"/>
    </w:rPr>
  </w:style>
  <w:style w:type="character" w:customStyle="1" w:styleId="Heading2Char">
    <w:name w:val="Heading 2 Char"/>
    <w:basedOn w:val="DefaultParagraphFont"/>
    <w:link w:val="Heading2"/>
    <w:uiPriority w:val="9"/>
    <w:rsid w:val="0018209E"/>
    <w:rPr>
      <w:rFonts w:asciiTheme="minorHAnsi" w:eastAsiaTheme="minorHAnsi" w:hAnsiTheme="minorHAnsi" w:cstheme="minorBidi"/>
      <w:b/>
      <w:sz w:val="24"/>
      <w:szCs w:val="22"/>
      <w:lang w:eastAsia="en-US"/>
    </w:rPr>
  </w:style>
  <w:style w:type="character" w:customStyle="1" w:styleId="Heading3Char">
    <w:name w:val="Heading 3 Char"/>
    <w:basedOn w:val="DefaultParagraphFont"/>
    <w:link w:val="Heading3"/>
    <w:uiPriority w:val="9"/>
    <w:rsid w:val="0018209E"/>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semiHidden/>
    <w:rsid w:val="0018209E"/>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uiPriority w:val="9"/>
    <w:semiHidden/>
    <w:rsid w:val="0018209E"/>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semiHidden/>
    <w:rsid w:val="0018209E"/>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18209E"/>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18209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8209E"/>
    <w:rPr>
      <w:rFonts w:asciiTheme="majorHAnsi" w:eastAsiaTheme="majorEastAsia" w:hAnsiTheme="majorHAnsi" w:cstheme="majorBidi"/>
      <w:i/>
      <w:iCs/>
      <w:color w:val="272727" w:themeColor="text1" w:themeTint="D8"/>
      <w:sz w:val="21"/>
      <w:szCs w:val="21"/>
      <w:lang w:eastAsia="en-US"/>
    </w:rPr>
  </w:style>
  <w:style w:type="table" w:styleId="TableGrid">
    <w:name w:val="Table Grid"/>
    <w:basedOn w:val="TableNormal"/>
    <w:uiPriority w:val="59"/>
    <w:rsid w:val="001820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7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13416">
      <w:bodyDiv w:val="1"/>
      <w:marLeft w:val="0"/>
      <w:marRight w:val="0"/>
      <w:marTop w:val="0"/>
      <w:marBottom w:val="0"/>
      <w:divBdr>
        <w:top w:val="none" w:sz="0" w:space="0" w:color="auto"/>
        <w:left w:val="none" w:sz="0" w:space="0" w:color="auto"/>
        <w:bottom w:val="none" w:sz="0" w:space="0" w:color="auto"/>
        <w:right w:val="none" w:sz="0" w:space="0" w:color="auto"/>
      </w:divBdr>
    </w:div>
    <w:div w:id="1190341213">
      <w:bodyDiv w:val="1"/>
      <w:marLeft w:val="0"/>
      <w:marRight w:val="0"/>
      <w:marTop w:val="0"/>
      <w:marBottom w:val="0"/>
      <w:divBdr>
        <w:top w:val="none" w:sz="0" w:space="0" w:color="auto"/>
        <w:left w:val="none" w:sz="0" w:space="0" w:color="auto"/>
        <w:bottom w:val="none" w:sz="0" w:space="0" w:color="auto"/>
        <w:right w:val="none" w:sz="0" w:space="0" w:color="auto"/>
      </w:divBdr>
    </w:div>
    <w:div w:id="210672461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20AND%20CAMPAIGNS%20SHARE\Brand\NUS%20Charity%20brand\Document%20templates\NUS%20Charity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00619DAD3A6946B40F8707531929A7" ma:contentTypeVersion="13" ma:contentTypeDescription="Create a new document." ma:contentTypeScope="" ma:versionID="88bed59f9841d8f14b21233f1147ced3">
  <xsd:schema xmlns:xsd="http://www.w3.org/2001/XMLSchema" xmlns:xs="http://www.w3.org/2001/XMLSchema" xmlns:p="http://schemas.microsoft.com/office/2006/metadata/properties" xmlns:ns3="1e43cfcd-c55f-4291-b3ae-5bd73ca22b6e" xmlns:ns4="22d88d71-342e-4763-bce3-bcbdd68f774c" targetNamespace="http://schemas.microsoft.com/office/2006/metadata/properties" ma:root="true" ma:fieldsID="640cc2ad3cffa335859cef10d30f9a3f" ns3:_="" ns4:_="">
    <xsd:import namespace="1e43cfcd-c55f-4291-b3ae-5bd73ca22b6e"/>
    <xsd:import namespace="22d88d71-342e-4763-bce3-bcbdd68f77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3cfcd-c55f-4291-b3ae-5bd73ca22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88d71-342e-4763-bce3-bcbdd68f77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4BF7D-8061-4C93-AD29-CDFBB07B357E}">
  <ds:schemaRefs>
    <ds:schemaRef ds:uri="http://schemas.microsoft.com/sharepoint/v3/contenttype/forms"/>
  </ds:schemaRefs>
</ds:datastoreItem>
</file>

<file path=customXml/itemProps2.xml><?xml version="1.0" encoding="utf-8"?>
<ds:datastoreItem xmlns:ds="http://schemas.openxmlformats.org/officeDocument/2006/customXml" ds:itemID="{1312F509-37E0-4C83-BF34-55D6062BDE38}">
  <ds:schemaRefs>
    <ds:schemaRef ds:uri="http://schemas.microsoft.com/office/2006/metadata/properties"/>
    <ds:schemaRef ds:uri="22d88d71-342e-4763-bce3-bcbdd68f774c"/>
    <ds:schemaRef ds:uri="http://schemas.microsoft.com/office/2006/documentManagement/types"/>
    <ds:schemaRef ds:uri="http://schemas.microsoft.com/office/infopath/2007/PartnerControls"/>
    <ds:schemaRef ds:uri="http://purl.org/dc/elements/1.1/"/>
    <ds:schemaRef ds:uri="1e43cfcd-c55f-4291-b3ae-5bd73ca22b6e"/>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B48DA15-BA28-40D2-A798-8A49BB667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3cfcd-c55f-4291-b3ae-5bd73ca22b6e"/>
    <ds:schemaRef ds:uri="22d88d71-342e-4763-bce3-bcbdd68f7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NUS Charity_Letterhead</Template>
  <TotalTime>7</TotalTime>
  <Pages>3</Pages>
  <Words>519</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Britton-Stevens</dc:creator>
  <cp:keywords/>
  <cp:lastModifiedBy>Charlotte Britton-Stevens</cp:lastModifiedBy>
  <cp:revision>2</cp:revision>
  <cp:lastPrinted>2023-04-21T14:37:00Z</cp:lastPrinted>
  <dcterms:created xsi:type="dcterms:W3CDTF">2023-04-21T14:56:00Z</dcterms:created>
  <dcterms:modified xsi:type="dcterms:W3CDTF">2023-04-21T14:56:00Z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46475300.1</vt:lpwstr>
  </property>
  <property fmtid="{D5CDD505-2E9C-101B-9397-08002B2CF9AE}" pid="3" name="ContentTypeId">
    <vt:lpwstr>0x010100A700619DAD3A6946B40F8707531929A7</vt:lpwstr>
  </property>
</Properties>
</file>