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95" w:tblpY="-4238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B2D07" w:rsidRPr="002D6510" w:rsidTr="00983F21">
        <w:trPr>
          <w:trHeight w:val="553"/>
        </w:trPr>
        <w:tc>
          <w:tcPr>
            <w:tcW w:w="9356" w:type="dxa"/>
          </w:tcPr>
          <w:p w:rsidR="00CB2D07" w:rsidRDefault="00CB2D07" w:rsidP="00983F21">
            <w:pPr>
              <w:pStyle w:val="Heading1"/>
              <w:outlineLvl w:val="0"/>
            </w:pPr>
          </w:p>
          <w:p w:rsidR="00CB2D07" w:rsidRPr="002D6510" w:rsidRDefault="004D3B2A" w:rsidP="00AD4CB8">
            <w:pPr>
              <w:pStyle w:val="Heading1"/>
              <w:outlineLvl w:val="0"/>
            </w:pPr>
            <w:proofErr w:type="spellStart"/>
            <w:r w:rsidRPr="004D3B2A">
              <w:rPr>
                <w:sz w:val="48"/>
              </w:rPr>
              <w:t>Cystadleuaeth</w:t>
            </w:r>
            <w:proofErr w:type="spellEnd"/>
            <w:r w:rsidRPr="004D3B2A">
              <w:rPr>
                <w:sz w:val="48"/>
              </w:rPr>
              <w:t xml:space="preserve"> </w:t>
            </w:r>
            <w:proofErr w:type="spellStart"/>
            <w:r w:rsidRPr="004D3B2A">
              <w:rPr>
                <w:sz w:val="48"/>
              </w:rPr>
              <w:t>Cofrestru</w:t>
            </w:r>
            <w:proofErr w:type="spellEnd"/>
            <w:r w:rsidRPr="004D3B2A">
              <w:rPr>
                <w:sz w:val="48"/>
              </w:rPr>
              <w:t xml:space="preserve"> </w:t>
            </w:r>
            <w:proofErr w:type="spellStart"/>
            <w:r w:rsidRPr="004D3B2A">
              <w:rPr>
                <w:sz w:val="48"/>
              </w:rPr>
              <w:t>Pleidleiswyr</w:t>
            </w:r>
            <w:proofErr w:type="spellEnd"/>
          </w:p>
        </w:tc>
      </w:tr>
      <w:tr w:rsidR="00CB2D07" w:rsidTr="00983F21">
        <w:trPr>
          <w:trHeight w:val="1000"/>
        </w:trPr>
        <w:tc>
          <w:tcPr>
            <w:tcW w:w="9356" w:type="dxa"/>
          </w:tcPr>
          <w:p w:rsidR="00CB2D07" w:rsidRDefault="00CB2D07" w:rsidP="00983F21"/>
        </w:tc>
      </w:tr>
      <w:tr w:rsidR="00CB2D07" w:rsidRPr="0020478A" w:rsidTr="00983F21">
        <w:trPr>
          <w:trHeight w:hRule="exact" w:val="3238"/>
        </w:trPr>
        <w:tc>
          <w:tcPr>
            <w:tcW w:w="9356" w:type="dxa"/>
          </w:tcPr>
          <w:p w:rsidR="00A35FEC" w:rsidRPr="00CF02DD" w:rsidRDefault="004D3B2A" w:rsidP="00A35FEC">
            <w:pPr>
              <w:pStyle w:val="Heading2"/>
              <w:outlineLvl w:val="1"/>
            </w:pPr>
            <w:proofErr w:type="spellStart"/>
            <w:r>
              <w:t>Gwnewch</w:t>
            </w:r>
            <w:proofErr w:type="spellEnd"/>
            <w:r>
              <w:t xml:space="preserve"> </w:t>
            </w:r>
            <w:proofErr w:type="spellStart"/>
            <w:r>
              <w:t>gais</w:t>
            </w:r>
            <w:proofErr w:type="spellEnd"/>
            <w:r>
              <w:t xml:space="preserve"> </w:t>
            </w:r>
            <w:proofErr w:type="spellStart"/>
            <w:r>
              <w:t>nawr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Cystadleuaeth</w:t>
            </w:r>
            <w:proofErr w:type="spellEnd"/>
            <w:r>
              <w:t xml:space="preserve"> </w:t>
            </w:r>
            <w:proofErr w:type="spellStart"/>
            <w:r>
              <w:t>Cofrestru</w:t>
            </w:r>
            <w:proofErr w:type="spellEnd"/>
            <w:r>
              <w:t xml:space="preserve"> </w:t>
            </w:r>
            <w:proofErr w:type="spellStart"/>
            <w:r>
              <w:t>Pleidleiswr</w:t>
            </w:r>
            <w:proofErr w:type="spellEnd"/>
            <w:r>
              <w:t xml:space="preserve"> – </w:t>
            </w:r>
            <w:proofErr w:type="spellStart"/>
            <w:r>
              <w:t>Etholiadau’r</w:t>
            </w:r>
            <w:proofErr w:type="spellEnd"/>
            <w:r>
              <w:t xml:space="preserve"> </w:t>
            </w:r>
            <w:proofErr w:type="spellStart"/>
            <w:r>
              <w:t>Cynulliad</w:t>
            </w:r>
            <w:proofErr w:type="spellEnd"/>
            <w:r>
              <w:t xml:space="preserve"> 2016</w:t>
            </w:r>
          </w:p>
          <w:p w:rsidR="003A2A56" w:rsidRPr="00447EB6" w:rsidRDefault="00447EB6" w:rsidP="003A2A56">
            <w:pPr>
              <w:pStyle w:val="IntroductoryText"/>
              <w:rPr>
                <w:rFonts w:eastAsia="Times New Roman"/>
                <w:sz w:val="32"/>
                <w:szCs w:val="24"/>
              </w:rPr>
            </w:pPr>
            <w:proofErr w:type="spellStart"/>
            <w:r w:rsidRPr="00447EB6">
              <w:rPr>
                <w:sz w:val="28"/>
              </w:rPr>
              <w:t>Bydd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eleni’n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flwyddyn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fawr</w:t>
            </w:r>
            <w:proofErr w:type="spellEnd"/>
            <w:r w:rsidRPr="00447EB6">
              <w:rPr>
                <w:sz w:val="28"/>
              </w:rPr>
              <w:t xml:space="preserve"> o ran </w:t>
            </w:r>
            <w:proofErr w:type="spellStart"/>
            <w:r w:rsidRPr="00447EB6">
              <w:rPr>
                <w:sz w:val="28"/>
              </w:rPr>
              <w:t>democratiaeth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gydag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ystod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eang</w:t>
            </w:r>
            <w:proofErr w:type="spellEnd"/>
            <w:r w:rsidRPr="00447EB6">
              <w:rPr>
                <w:sz w:val="28"/>
              </w:rPr>
              <w:t xml:space="preserve"> o </w:t>
            </w:r>
            <w:proofErr w:type="spellStart"/>
            <w:r w:rsidRPr="00447EB6">
              <w:rPr>
                <w:sz w:val="28"/>
              </w:rPr>
              <w:t>etholiadau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i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ddod</w:t>
            </w:r>
            <w:proofErr w:type="spellEnd"/>
            <w:r w:rsidRPr="00447EB6">
              <w:rPr>
                <w:sz w:val="28"/>
              </w:rPr>
              <w:t xml:space="preserve">. </w:t>
            </w:r>
            <w:proofErr w:type="spellStart"/>
            <w:r w:rsidRPr="00447EB6">
              <w:rPr>
                <w:sz w:val="28"/>
              </w:rPr>
              <w:t>Ymhlith</w:t>
            </w:r>
            <w:proofErr w:type="spellEnd"/>
            <w:r w:rsidRPr="00447EB6">
              <w:rPr>
                <w:sz w:val="28"/>
              </w:rPr>
              <w:t xml:space="preserve"> y </w:t>
            </w:r>
            <w:proofErr w:type="spellStart"/>
            <w:r w:rsidRPr="00447EB6">
              <w:rPr>
                <w:sz w:val="28"/>
              </w:rPr>
              <w:t>rhain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mae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etholiadau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Cynulliad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Cenedlaethol</w:t>
            </w:r>
            <w:proofErr w:type="spellEnd"/>
            <w:r w:rsidRPr="00447EB6">
              <w:rPr>
                <w:sz w:val="28"/>
              </w:rPr>
              <w:t xml:space="preserve"> Cymru, </w:t>
            </w:r>
            <w:proofErr w:type="spellStart"/>
            <w:r w:rsidRPr="00447EB6">
              <w:rPr>
                <w:sz w:val="28"/>
              </w:rPr>
              <w:t>Comisynydd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Heddlu</w:t>
            </w:r>
            <w:proofErr w:type="spellEnd"/>
            <w:r w:rsidRPr="00447EB6">
              <w:rPr>
                <w:sz w:val="28"/>
              </w:rPr>
              <w:t xml:space="preserve"> a </w:t>
            </w:r>
            <w:proofErr w:type="spellStart"/>
            <w:r w:rsidRPr="00447EB6">
              <w:rPr>
                <w:sz w:val="28"/>
              </w:rPr>
              <w:t>Throseddu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a’r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posibilrwydd</w:t>
            </w:r>
            <w:proofErr w:type="spellEnd"/>
            <w:r w:rsidRPr="00447EB6">
              <w:rPr>
                <w:sz w:val="28"/>
              </w:rPr>
              <w:t xml:space="preserve"> o </w:t>
            </w:r>
            <w:proofErr w:type="spellStart"/>
            <w:r w:rsidRPr="00447EB6">
              <w:rPr>
                <w:sz w:val="28"/>
              </w:rPr>
              <w:t>Refferendwm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yr</w:t>
            </w:r>
            <w:proofErr w:type="spellEnd"/>
            <w:r w:rsidRPr="00447EB6">
              <w:rPr>
                <w:sz w:val="28"/>
              </w:rPr>
              <w:t xml:space="preserve"> Undeb </w:t>
            </w:r>
            <w:proofErr w:type="spellStart"/>
            <w:r w:rsidRPr="00447EB6">
              <w:rPr>
                <w:sz w:val="28"/>
              </w:rPr>
              <w:t>Ewropeaidd</w:t>
            </w:r>
            <w:proofErr w:type="spellEnd"/>
            <w:r w:rsidRPr="00447EB6">
              <w:rPr>
                <w:sz w:val="28"/>
              </w:rPr>
              <w:t xml:space="preserve">. Felly, </w:t>
            </w:r>
            <w:proofErr w:type="spellStart"/>
            <w:r w:rsidRPr="00447EB6">
              <w:rPr>
                <w:sz w:val="28"/>
              </w:rPr>
              <w:t>mae</w:t>
            </w:r>
            <w:proofErr w:type="spellEnd"/>
            <w:r w:rsidRPr="00447EB6">
              <w:rPr>
                <w:sz w:val="28"/>
              </w:rPr>
              <w:t xml:space="preserve"> UCM Cymru </w:t>
            </w:r>
            <w:proofErr w:type="spellStart"/>
            <w:r w:rsidRPr="00447EB6">
              <w:rPr>
                <w:sz w:val="28"/>
              </w:rPr>
              <w:t>yn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cynnig</w:t>
            </w:r>
            <w:proofErr w:type="spellEnd"/>
            <w:r w:rsidRPr="00447EB6">
              <w:rPr>
                <w:sz w:val="28"/>
              </w:rPr>
              <w:t xml:space="preserve"> £5000 </w:t>
            </w:r>
            <w:proofErr w:type="spellStart"/>
            <w:r w:rsidRPr="00447EB6">
              <w:rPr>
                <w:sz w:val="28"/>
              </w:rPr>
              <w:t>i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Undebau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Myfyrwyr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er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mwyn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iddynt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helpu</w:t>
            </w:r>
            <w:proofErr w:type="spellEnd"/>
            <w:r w:rsidRPr="00447EB6">
              <w:rPr>
                <w:sz w:val="28"/>
              </w:rPr>
              <w:t xml:space="preserve"> </w:t>
            </w:r>
            <w:proofErr w:type="spellStart"/>
            <w:r w:rsidRPr="00447EB6">
              <w:rPr>
                <w:sz w:val="28"/>
              </w:rPr>
              <w:t>e</w:t>
            </w:r>
            <w:r>
              <w:rPr>
                <w:sz w:val="28"/>
              </w:rPr>
              <w:t>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myfyrwyr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gofrestru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bleidleisio</w:t>
            </w:r>
            <w:proofErr w:type="spellEnd"/>
            <w:r>
              <w:rPr>
                <w:sz w:val="28"/>
              </w:rPr>
              <w:t>.</w:t>
            </w:r>
          </w:p>
          <w:p w:rsidR="003A2A56" w:rsidRDefault="003A2A56" w:rsidP="003A2A56">
            <w:pPr>
              <w:pStyle w:val="IntroductoryText"/>
            </w:pPr>
          </w:p>
          <w:p w:rsidR="003A2A56" w:rsidRPr="00D948D4" w:rsidRDefault="003A2A56" w:rsidP="003A2A56">
            <w:pPr>
              <w:pStyle w:val="IntroductoryText"/>
            </w:pPr>
            <w:r>
              <w:t xml:space="preserve"> </w:t>
            </w:r>
          </w:p>
          <w:p w:rsidR="00CB2D07" w:rsidRPr="0020478A" w:rsidRDefault="00CB2D07" w:rsidP="003A2A56">
            <w:pPr>
              <w:pStyle w:val="IntroductoryText"/>
            </w:pPr>
          </w:p>
        </w:tc>
      </w:tr>
    </w:tbl>
    <w:p w:rsidR="003A2A56" w:rsidRDefault="003A2A56" w:rsidP="003A2A56">
      <w:pPr>
        <w:pStyle w:val="Heading3"/>
      </w:pPr>
    </w:p>
    <w:p w:rsidR="003A2A56" w:rsidRDefault="00447EB6" w:rsidP="003A2A56">
      <w:pPr>
        <w:pStyle w:val="Heading3"/>
      </w:pPr>
      <w:r>
        <w:t xml:space="preserve">Beth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amodau</w:t>
      </w:r>
      <w:proofErr w:type="spellEnd"/>
      <w:r>
        <w:t xml:space="preserve"> a </w:t>
      </w:r>
      <w:proofErr w:type="spellStart"/>
      <w:r>
        <w:t>phwy</w:t>
      </w:r>
      <w:proofErr w:type="spellEnd"/>
      <w:r>
        <w:t xml:space="preserve"> all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>?</w:t>
      </w:r>
    </w:p>
    <w:p w:rsidR="003A2A56" w:rsidRDefault="003A2A56" w:rsidP="003A2A56"/>
    <w:p w:rsidR="00447EB6" w:rsidRPr="004D6D35" w:rsidRDefault="00447EB6" w:rsidP="00447EB6">
      <w:pPr>
        <w:rPr>
          <w:rFonts w:eastAsia="Times New Roman"/>
          <w:szCs w:val="24"/>
        </w:rPr>
      </w:pPr>
      <w:r>
        <w:t xml:space="preserve">Mae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glwb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un o </w:t>
      </w:r>
      <w:proofErr w:type="spellStart"/>
      <w:r>
        <w:t>etholiadau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2016;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447EB6" w:rsidRDefault="00447EB6" w:rsidP="00447EB6">
      <w:pPr>
        <w:pStyle w:val="ListParagraph"/>
        <w:numPr>
          <w:ilvl w:val="0"/>
          <w:numId w:val="2"/>
        </w:numPr>
        <w:adjustRightInd/>
        <w:snapToGrid/>
        <w:spacing w:line="240" w:lineRule="auto"/>
      </w:pPr>
      <w:proofErr w:type="spellStart"/>
      <w:r>
        <w:t>Cynulliad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Cymru</w:t>
      </w:r>
    </w:p>
    <w:p w:rsidR="00447EB6" w:rsidRDefault="00447EB6" w:rsidP="00447EB6">
      <w:pPr>
        <w:pStyle w:val="ListParagraph"/>
        <w:numPr>
          <w:ilvl w:val="0"/>
          <w:numId w:val="2"/>
        </w:numPr>
        <w:adjustRightInd/>
        <w:snapToGrid/>
        <w:spacing w:line="240" w:lineRule="auto"/>
      </w:pPr>
      <w:proofErr w:type="spellStart"/>
      <w:r>
        <w:t>Comisiynwyr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a </w:t>
      </w:r>
      <w:proofErr w:type="spellStart"/>
      <w:r>
        <w:t>Throseddu</w:t>
      </w:r>
      <w:proofErr w:type="spellEnd"/>
      <w:r>
        <w:t xml:space="preserve"> </w:t>
      </w:r>
    </w:p>
    <w:p w:rsidR="00447EB6" w:rsidRPr="0050575B" w:rsidRDefault="00447EB6" w:rsidP="00447EB6">
      <w:pPr>
        <w:pStyle w:val="ListParagraph"/>
        <w:numPr>
          <w:ilvl w:val="0"/>
          <w:numId w:val="2"/>
        </w:numPr>
        <w:adjustRightInd/>
        <w:snapToGrid/>
        <w:spacing w:line="240" w:lineRule="auto"/>
      </w:pPr>
      <w:proofErr w:type="spellStart"/>
      <w:r>
        <w:t>Refferendwm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UE 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447EB6" w:rsidRDefault="00447EB6" w:rsidP="00447EB6"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byddan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ymhlith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chanolbwynt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dargedu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hyperlink r:id="rId8">
        <w:proofErr w:type="spellStart"/>
        <w:r>
          <w:rPr>
            <w:rStyle w:val="Hyperlink"/>
          </w:rPr>
          <w:t>llai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tebygol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fod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wedi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cofrestru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bleidleisio</w:t>
        </w:r>
        <w:proofErr w:type="spellEnd"/>
      </w:hyperlink>
      <w:r>
        <w:t xml:space="preserve">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 o </w:t>
      </w:r>
      <w:proofErr w:type="spellStart"/>
      <w:r>
        <w:t>bleidleisio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ystadegol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>;</w:t>
      </w:r>
    </w:p>
    <w:p w:rsidR="003A2A56" w:rsidRDefault="003A2A56" w:rsidP="003A2A56">
      <w:pPr>
        <w:pStyle w:val="ListParagraph"/>
        <w:ind w:left="851"/>
      </w:pPr>
    </w:p>
    <w:p w:rsidR="00447EB6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18 - 24 </w:t>
      </w:r>
      <w:proofErr w:type="spellStart"/>
      <w:r>
        <w:t>oed</w:t>
      </w:r>
      <w:proofErr w:type="spellEnd"/>
    </w:p>
    <w:p w:rsidR="00447EB6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croenddu</w:t>
      </w:r>
      <w:proofErr w:type="spellEnd"/>
    </w:p>
    <w:p w:rsidR="00447EB6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Myfyrwragedd</w:t>
      </w:r>
      <w:proofErr w:type="spellEnd"/>
    </w:p>
    <w:p w:rsidR="00447EB6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anabl</w:t>
      </w:r>
      <w:proofErr w:type="spellEnd"/>
    </w:p>
    <w:p w:rsidR="00447EB6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LHDT+</w:t>
      </w:r>
    </w:p>
    <w:p w:rsidR="00447EB6" w:rsidRPr="0030732F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anghysbell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diffyg</w:t>
      </w:r>
      <w:proofErr w:type="spellEnd"/>
      <w:r>
        <w:t xml:space="preserve"> </w:t>
      </w:r>
      <w:proofErr w:type="spellStart"/>
      <w:r>
        <w:t>trafnidiaeth</w:t>
      </w:r>
      <w:proofErr w:type="spellEnd"/>
    </w:p>
    <w:p w:rsidR="00447EB6" w:rsidRPr="0030732F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sector </w:t>
      </w:r>
      <w:proofErr w:type="spellStart"/>
      <w:r>
        <w:t>rhentu</w:t>
      </w:r>
      <w:proofErr w:type="spellEnd"/>
      <w:r>
        <w:t xml:space="preserve"> </w:t>
      </w:r>
      <w:proofErr w:type="spellStart"/>
      <w:r>
        <w:t>preifat</w:t>
      </w:r>
      <w:proofErr w:type="spellEnd"/>
    </w:p>
    <w:p w:rsidR="00447EB6" w:rsidRPr="0030732F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ddinasyddion</w:t>
      </w:r>
      <w:proofErr w:type="spellEnd"/>
      <w:r>
        <w:t xml:space="preserve"> </w:t>
      </w:r>
      <w:proofErr w:type="spellStart"/>
      <w:r>
        <w:t>Prydeinig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dramor</w:t>
      </w:r>
      <w:proofErr w:type="spellEnd"/>
    </w:p>
    <w:p w:rsidR="00447EB6" w:rsidRPr="0030732F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ddinasyddion</w:t>
      </w:r>
      <w:proofErr w:type="spellEnd"/>
      <w:r>
        <w:t xml:space="preserve"> y </w:t>
      </w:r>
      <w:proofErr w:type="spellStart"/>
      <w:r>
        <w:t>Gymanwlad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UE</w:t>
      </w:r>
    </w:p>
    <w:p w:rsidR="00447EB6" w:rsidRPr="0030732F" w:rsidRDefault="00447EB6" w:rsidP="00447EB6">
      <w:pPr>
        <w:pStyle w:val="ListParagraph"/>
        <w:numPr>
          <w:ilvl w:val="0"/>
          <w:numId w:val="3"/>
        </w:numPr>
        <w:adjustRightInd/>
        <w:snapToGrid/>
        <w:spacing w:line="240" w:lineRule="auto"/>
      </w:pPr>
      <w:proofErr w:type="spellStart"/>
      <w:r>
        <w:t>Myfyrwyr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dosbarth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DE</w:t>
      </w:r>
    </w:p>
    <w:p w:rsidR="00447EB6" w:rsidRPr="00ED117F" w:rsidRDefault="00447EB6" w:rsidP="00447EB6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etholaethau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o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gyfran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ohonynt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o UCM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beidio</w:t>
      </w:r>
      <w:proofErr w:type="spellEnd"/>
      <w:r>
        <w:t>.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447EB6" w:rsidRDefault="00447EB6" w:rsidP="00447EB6">
      <w:pPr>
        <w:rPr>
          <w:rFonts w:eastAsia="Times New Roman"/>
          <w:szCs w:val="24"/>
        </w:rPr>
      </w:pPr>
      <w:proofErr w:type="spellStart"/>
      <w:r>
        <w:t>Gallwch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bookmarkStart w:id="0" w:name="_GoBack"/>
      <w:bookmarkEnd w:id="0"/>
      <w:proofErr w:type="spellStart"/>
      <w:r>
        <w:t>unrhyw</w:t>
      </w:r>
      <w:proofErr w:type="spellEnd"/>
      <w:r>
        <w:t xml:space="preserve">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proofErr w:type="gramStart"/>
      <w:r>
        <w:t>etholiad</w:t>
      </w:r>
      <w:proofErr w:type="spellEnd"/>
      <w:r>
        <w:t>(</w:t>
      </w:r>
      <w:proofErr w:type="gramEnd"/>
      <w:r>
        <w:t xml:space="preserve">au)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2016.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gweithgaredd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5 </w:t>
      </w:r>
      <w:proofErr w:type="spellStart"/>
      <w:r>
        <w:t>Chwefror</w:t>
      </w:r>
      <w:proofErr w:type="spellEnd"/>
      <w:r>
        <w:t xml:space="preserve"> (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), </w:t>
      </w:r>
      <w:proofErr w:type="spellStart"/>
      <w:r>
        <w:t>gwnewch</w:t>
      </w:r>
      <w:proofErr w:type="spellEnd"/>
      <w:r>
        <w:t xml:space="preserve">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. </w:t>
      </w:r>
      <w:proofErr w:type="spellStart"/>
      <w:r>
        <w:t>Gallwn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treuliau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gwobr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undebau</w:t>
      </w:r>
      <w:proofErr w:type="spellEnd"/>
      <w:r>
        <w:t xml:space="preserve"> </w:t>
      </w:r>
      <w:proofErr w:type="spellStart"/>
      <w:r>
        <w:t>anfonebu</w:t>
      </w:r>
      <w:proofErr w:type="spellEnd"/>
      <w:r>
        <w:t xml:space="preserve"> UCM Cymru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dosbarthu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>.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3A2A56" w:rsidRPr="00447EB6" w:rsidRDefault="00447EB6" w:rsidP="00447EB6">
      <w:pPr>
        <w:rPr>
          <w:rFonts w:eastAsia="Times New Roman"/>
          <w:szCs w:val="24"/>
        </w:rPr>
      </w:pPr>
      <w:proofErr w:type="spellStart"/>
      <w:r>
        <w:t>Gweler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fanylion</w:t>
      </w:r>
      <w:proofErr w:type="spellEnd"/>
      <w:r>
        <w:t xml:space="preserve"> o ran </w:t>
      </w:r>
      <w:proofErr w:type="spellStart"/>
      <w:r>
        <w:t>telerau</w:t>
      </w:r>
      <w:proofErr w:type="spellEnd"/>
      <w:r>
        <w:t xml:space="preserve"> ac </w:t>
      </w:r>
      <w:proofErr w:type="spellStart"/>
      <w:r>
        <w:t>amodau'r</w:t>
      </w:r>
      <w:proofErr w:type="spellEnd"/>
      <w:r>
        <w:t xml:space="preserve">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hyperlink r:id="rId9" w:history="1">
        <w:proofErr w:type="spellStart"/>
        <w:r w:rsidRPr="00E86FE3">
          <w:rPr>
            <w:rStyle w:val="Hyperlink"/>
          </w:rPr>
          <w:t>ffurfl</w:t>
        </w:r>
        <w:r w:rsidRPr="00E86FE3">
          <w:rPr>
            <w:rStyle w:val="Hyperlink"/>
          </w:rPr>
          <w:t>e</w:t>
        </w:r>
        <w:r w:rsidRPr="00E86FE3">
          <w:rPr>
            <w:rStyle w:val="Hyperlink"/>
          </w:rPr>
          <w:t>n</w:t>
        </w:r>
        <w:proofErr w:type="spellEnd"/>
        <w:r w:rsidRPr="00E86FE3">
          <w:rPr>
            <w:rStyle w:val="Hyperlink"/>
          </w:rPr>
          <w:t xml:space="preserve"> </w:t>
        </w:r>
        <w:proofErr w:type="spellStart"/>
        <w:r w:rsidRPr="00E86FE3">
          <w:rPr>
            <w:rStyle w:val="Hyperlink"/>
          </w:rPr>
          <w:t>gais</w:t>
        </w:r>
        <w:proofErr w:type="spellEnd"/>
      </w:hyperlink>
    </w:p>
    <w:p w:rsidR="003A2A56" w:rsidRDefault="003A2A56" w:rsidP="003A2A56">
      <w:pPr>
        <w:pStyle w:val="Heading3"/>
      </w:pPr>
    </w:p>
    <w:p w:rsidR="003A2A56" w:rsidRDefault="00447EB6" w:rsidP="003A2A56">
      <w:pPr>
        <w:pStyle w:val="Heading3"/>
      </w:pPr>
      <w:r>
        <w:t xml:space="preserve">Beth all </w:t>
      </w:r>
      <w:proofErr w:type="spellStart"/>
      <w:r>
        <w:t>undebau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>?</w:t>
      </w:r>
    </w:p>
    <w:p w:rsidR="003A2A56" w:rsidRPr="003A2A56" w:rsidRDefault="003A2A56" w:rsidP="003A2A56"/>
    <w:p w:rsidR="003A2A56" w:rsidRDefault="00447EB6" w:rsidP="003A2A56">
      <w:pPr>
        <w:rPr>
          <w:rFonts w:eastAsia="Times New Roman"/>
          <w:szCs w:val="24"/>
        </w:rPr>
      </w:pPr>
      <w:proofErr w:type="spellStart"/>
      <w:r>
        <w:t>Wrth</w:t>
      </w:r>
      <w:proofErr w:type="spellEnd"/>
      <w:r>
        <w:t xml:space="preserve"> </w:t>
      </w:r>
      <w:proofErr w:type="spellStart"/>
      <w:r>
        <w:t>ddynesu</w:t>
      </w:r>
      <w:proofErr w:type="spellEnd"/>
      <w:r>
        <w:t xml:space="preserve"> at </w:t>
      </w:r>
      <w:proofErr w:type="spellStart"/>
      <w:r>
        <w:t>Etholiad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2015, </w:t>
      </w:r>
      <w:proofErr w:type="spellStart"/>
      <w:r>
        <w:t>bu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caled</w:t>
      </w:r>
      <w:proofErr w:type="spellEnd"/>
      <w:r>
        <w:t xml:space="preserve"> </w:t>
      </w:r>
      <w:proofErr w:type="spellStart"/>
      <w:r>
        <w:t>undebau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ledled</w:t>
      </w:r>
      <w:proofErr w:type="spellEnd"/>
      <w:r>
        <w:t xml:space="preserve"> y DU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fwy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100,000 o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#</w:t>
      </w:r>
      <w:proofErr w:type="spellStart"/>
      <w:r>
        <w:t>PleidlaisYGenhedlaeth</w:t>
      </w:r>
      <w:proofErr w:type="spellEnd"/>
      <w:r w:rsidR="003A2A56">
        <w:t xml:space="preserve">. 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447EB6" w:rsidRPr="001D012C" w:rsidRDefault="00447EB6" w:rsidP="00447EB6">
      <w:pPr>
        <w:rPr>
          <w:rFonts w:eastAsia="Times New Roman"/>
          <w:b/>
          <w:szCs w:val="24"/>
        </w:rPr>
      </w:pPr>
      <w:proofErr w:type="spellStart"/>
      <w:r>
        <w:lastRenderedPageBreak/>
        <w:t>Dyma</w:t>
      </w:r>
      <w:proofErr w:type="spellEnd"/>
      <w:r>
        <w:t xml:space="preserve"> </w:t>
      </w:r>
      <w:proofErr w:type="spellStart"/>
      <w:r>
        <w:t>ysbrydoliaeth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aruthrol</w:t>
      </w:r>
      <w:proofErr w:type="spellEnd"/>
      <w:r>
        <w:t xml:space="preserve"> o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UMau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ddiwethaf</w:t>
      </w:r>
      <w:proofErr w:type="spellEnd"/>
      <w:r>
        <w:t>.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3A2A56" w:rsidRPr="00ED117F" w:rsidRDefault="00447EB6" w:rsidP="003A2A56">
      <w:pPr>
        <w:pStyle w:val="Heading3"/>
        <w:rPr>
          <w:rFonts w:eastAsia="Times New Roman"/>
        </w:rPr>
      </w:pPr>
      <w:proofErr w:type="spellStart"/>
      <w:r>
        <w:t>Sut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</w:t>
      </w:r>
      <w:proofErr w:type="spellStart"/>
      <w:r>
        <w:t>i'n</w:t>
      </w:r>
      <w:proofErr w:type="spellEnd"/>
      <w:r>
        <w:t xml:space="preserve"> </w:t>
      </w:r>
      <w:proofErr w:type="spellStart"/>
      <w:r>
        <w:t>ymgeisio</w:t>
      </w:r>
      <w:proofErr w:type="spellEnd"/>
      <w:r>
        <w:t>?</w:t>
      </w:r>
    </w:p>
    <w:p w:rsidR="00447EB6" w:rsidRDefault="00BF6838" w:rsidP="00447EB6">
      <w:pPr>
        <w:rPr>
          <w:rFonts w:eastAsia="Times New Roman"/>
          <w:szCs w:val="24"/>
        </w:rPr>
      </w:pPr>
      <w:hyperlink r:id="rId10">
        <w:r w:rsidR="00447EB6">
          <w:rPr>
            <w:color w:val="0000FF"/>
            <w:u w:val="single"/>
          </w:rPr>
          <w:t>Cwblhewch y ffurflen gais fach hon</w:t>
        </w:r>
      </w:hyperlink>
      <w:r w:rsidR="00447EB6">
        <w:t xml:space="preserve"> a </w:t>
      </w:r>
      <w:proofErr w:type="spellStart"/>
      <w:r w:rsidR="00447EB6">
        <w:t>dychwelwch</w:t>
      </w:r>
      <w:proofErr w:type="spellEnd"/>
      <w:r w:rsidR="00447EB6">
        <w:t xml:space="preserve"> hi at </w:t>
      </w:r>
      <w:hyperlink r:id="rId11">
        <w:r w:rsidR="00447EB6">
          <w:rPr>
            <w:rStyle w:val="Hyperlink"/>
          </w:rPr>
          <w:t>claire.oshea@nus.org.uk</w:t>
        </w:r>
      </w:hyperlink>
      <w:r w:rsidR="00447EB6">
        <w:t xml:space="preserve"> </w:t>
      </w:r>
      <w:proofErr w:type="spellStart"/>
      <w:r w:rsidR="00447EB6">
        <w:t>erbyn</w:t>
      </w:r>
      <w:proofErr w:type="spellEnd"/>
      <w:r w:rsidR="00447EB6">
        <w:t xml:space="preserve"> 5pm 26 </w:t>
      </w:r>
      <w:proofErr w:type="spellStart"/>
      <w:r w:rsidR="00447EB6">
        <w:t>Ionawr</w:t>
      </w:r>
      <w:proofErr w:type="spellEnd"/>
      <w:r w:rsidR="00447EB6">
        <w:t>.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3A2A56" w:rsidRDefault="003A2A56" w:rsidP="003A2A56">
      <w:pPr>
        <w:rPr>
          <w:rFonts w:eastAsia="Times New Roman"/>
          <w:szCs w:val="24"/>
        </w:rPr>
      </w:pPr>
    </w:p>
    <w:p w:rsidR="003A2A56" w:rsidRDefault="00447EB6" w:rsidP="003A2A56">
      <w:pPr>
        <w:pStyle w:val="Heading3"/>
        <w:rPr>
          <w:rFonts w:eastAsia="Times New Roman"/>
        </w:rPr>
      </w:pPr>
      <w:proofErr w:type="spellStart"/>
      <w:r>
        <w:t>Pryd</w:t>
      </w:r>
      <w:proofErr w:type="spellEnd"/>
      <w:r>
        <w:t xml:space="preserve"> </w:t>
      </w:r>
      <w:proofErr w:type="spellStart"/>
      <w:r>
        <w:t>ddylwn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proofErr w:type="gramStart"/>
      <w:r>
        <w:t>fy</w:t>
      </w:r>
      <w:proofErr w:type="spellEnd"/>
      <w:proofErr w:type="gramEnd"/>
      <w:r>
        <w:t xml:space="preserve"> </w:t>
      </w:r>
      <w:proofErr w:type="spellStart"/>
      <w:r>
        <w:t>ngweithgareddau</w:t>
      </w:r>
      <w:proofErr w:type="spellEnd"/>
      <w:r>
        <w:t>?</w:t>
      </w:r>
    </w:p>
    <w:p w:rsidR="00447EB6" w:rsidRDefault="00447EB6" w:rsidP="00447EB6">
      <w:pPr>
        <w:rPr>
          <w:rFonts w:eastAsia="Times New Roman"/>
          <w:szCs w:val="24"/>
        </w:rPr>
      </w:pPr>
      <w:proofErr w:type="spellStart"/>
      <w:r>
        <w:t>Gallwch</w:t>
      </w:r>
      <w:proofErr w:type="spellEnd"/>
      <w:r>
        <w:t xml:space="preserve">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nawr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proofErr w:type="gramStart"/>
      <w:r>
        <w:t>etholiad</w:t>
      </w:r>
      <w:proofErr w:type="spellEnd"/>
      <w:r>
        <w:t>(</w:t>
      </w:r>
      <w:proofErr w:type="gramEnd"/>
      <w:r>
        <w:t xml:space="preserve">au)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2016. </w:t>
      </w:r>
    </w:p>
    <w:p w:rsidR="003A2A56" w:rsidRDefault="003A2A56" w:rsidP="003A2A56">
      <w:pPr>
        <w:rPr>
          <w:rFonts w:eastAsia="Times New Roman"/>
          <w:szCs w:val="24"/>
        </w:rPr>
      </w:pPr>
    </w:p>
    <w:p w:rsidR="00447EB6" w:rsidRDefault="00447EB6" w:rsidP="00447EB6">
      <w:pPr>
        <w:rPr>
          <w:rFonts w:eastAsia="Times New Roman"/>
          <w:szCs w:val="24"/>
        </w:rPr>
      </w:pPr>
      <w:proofErr w:type="spellStart"/>
      <w:r>
        <w:t>Efallai</w:t>
      </w:r>
      <w:proofErr w:type="spellEnd"/>
      <w:r>
        <w:t xml:space="preserve"> </w:t>
      </w:r>
      <w:proofErr w:type="spellStart"/>
      <w:r>
        <w:t>byddwch</w:t>
      </w:r>
      <w:proofErr w:type="spellEnd"/>
      <w:r>
        <w:t xml:space="preserve"> chi am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>:</w:t>
      </w:r>
    </w:p>
    <w:p w:rsidR="003A2A56" w:rsidRDefault="003A2A56" w:rsidP="003A2A56">
      <w:pPr>
        <w:pStyle w:val="ListParagraph"/>
        <w:rPr>
          <w:rFonts w:eastAsia="Times New Roman"/>
          <w:szCs w:val="24"/>
        </w:rPr>
      </w:pPr>
    </w:p>
    <w:p w:rsidR="00447EB6" w:rsidRDefault="00447EB6" w:rsidP="00447EB6">
      <w:pPr>
        <w:pStyle w:val="ListParagraph"/>
        <w:numPr>
          <w:ilvl w:val="0"/>
          <w:numId w:val="4"/>
        </w:numPr>
        <w:adjustRightInd/>
        <w:snapToGrid/>
        <w:spacing w:line="240" w:lineRule="auto"/>
        <w:rPr>
          <w:rFonts w:eastAsia="Times New Roman"/>
          <w:szCs w:val="24"/>
        </w:rPr>
      </w:pPr>
      <w:proofErr w:type="spellStart"/>
      <w:r>
        <w:t>Diwrnod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</w:p>
    <w:p w:rsidR="00447EB6" w:rsidRDefault="00447EB6" w:rsidP="00447EB6">
      <w:pPr>
        <w:pStyle w:val="ListParagraph"/>
        <w:numPr>
          <w:ilvl w:val="0"/>
          <w:numId w:val="4"/>
        </w:numPr>
        <w:adjustRightInd/>
        <w:snapToGrid/>
        <w:spacing w:line="240" w:lineRule="auto"/>
        <w:rPr>
          <w:rFonts w:eastAsia="Times New Roman"/>
          <w:szCs w:val="24"/>
        </w:rPr>
      </w:pP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18</w:t>
      </w:r>
      <w:r>
        <w:rPr>
          <w:vertAlign w:val="superscript"/>
        </w:rPr>
        <w:t>fed</w:t>
      </w:r>
      <w:r>
        <w:t xml:space="preserve"> </w:t>
      </w:r>
    </w:p>
    <w:p w:rsidR="00447EB6" w:rsidRDefault="00447EB6" w:rsidP="00447EB6">
      <w:pPr>
        <w:pStyle w:val="ListParagraph"/>
        <w:numPr>
          <w:ilvl w:val="0"/>
          <w:numId w:val="4"/>
        </w:numPr>
        <w:adjustRightInd/>
        <w:snapToGrid/>
        <w:spacing w:line="240" w:lineRule="auto"/>
        <w:rPr>
          <w:rFonts w:eastAsia="Times New Roman"/>
          <w:szCs w:val="24"/>
        </w:rPr>
      </w:pPr>
      <w:proofErr w:type="spellStart"/>
      <w:r>
        <w:t>Dyddiad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etholiad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arno</w:t>
      </w:r>
      <w:proofErr w:type="spellEnd"/>
    </w:p>
    <w:p w:rsidR="00447EB6" w:rsidRPr="002E7AA0" w:rsidRDefault="00447EB6" w:rsidP="00447EB6">
      <w:pPr>
        <w:pStyle w:val="ListParagraph"/>
        <w:numPr>
          <w:ilvl w:val="0"/>
          <w:numId w:val="4"/>
        </w:numPr>
        <w:adjustRightInd/>
        <w:snapToGrid/>
        <w:spacing w:line="240" w:lineRule="auto"/>
        <w:rPr>
          <w:rFonts w:eastAsia="Times New Roman"/>
          <w:szCs w:val="24"/>
        </w:rPr>
      </w:pPr>
      <w:proofErr w:type="spellStart"/>
      <w:r>
        <w:t>Unrhyw</w:t>
      </w:r>
      <w:proofErr w:type="spellEnd"/>
      <w:r>
        <w:t xml:space="preserve"> </w:t>
      </w:r>
      <w:proofErr w:type="spellStart"/>
      <w:r>
        <w:t>ddyddiadau</w:t>
      </w:r>
      <w:proofErr w:type="spellEnd"/>
      <w:r>
        <w:t xml:space="preserve"> </w:t>
      </w:r>
      <w:proofErr w:type="spellStart"/>
      <w:r>
        <w:t>pwysig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nghalendr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sefydliad</w:t>
      </w:r>
      <w:proofErr w:type="spellEnd"/>
    </w:p>
    <w:p w:rsidR="003A2A56" w:rsidRPr="003A2A56" w:rsidRDefault="003A2A56" w:rsidP="003A2A56"/>
    <w:p w:rsidR="003A2A56" w:rsidRDefault="00447EB6" w:rsidP="003A2A56">
      <w:pPr>
        <w:pStyle w:val="Heading3"/>
      </w:pPr>
      <w:r>
        <w:t xml:space="preserve">Am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chwilio</w:t>
      </w:r>
      <w:proofErr w:type="spellEnd"/>
      <w:r w:rsidR="003A2A56">
        <w:t>?</w:t>
      </w:r>
    </w:p>
    <w:p w:rsidR="00447EB6" w:rsidRPr="00447EB6" w:rsidRDefault="00447EB6" w:rsidP="00447EB6">
      <w:pPr>
        <w:spacing w:before="100" w:beforeAutospacing="1" w:after="100" w:afterAutospacing="1"/>
        <w:rPr>
          <w:rFonts w:eastAsia="Times New Roman"/>
          <w:szCs w:val="24"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>;</w:t>
      </w:r>
    </w:p>
    <w:p w:rsidR="00447EB6" w:rsidRPr="00CF02DD" w:rsidRDefault="00447EB6" w:rsidP="00447EB6">
      <w:pPr>
        <w:numPr>
          <w:ilvl w:val="0"/>
          <w:numId w:val="5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hyrwyddo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 </w:t>
      </w:r>
      <w:proofErr w:type="spellStart"/>
      <w:r>
        <w:t>ymysg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sefydliad</w:t>
      </w:r>
      <w:proofErr w:type="spellEnd"/>
    </w:p>
    <w:p w:rsidR="00447EB6" w:rsidRPr="00CF02DD" w:rsidRDefault="00447EB6" w:rsidP="00447EB6">
      <w:pPr>
        <w:numPr>
          <w:ilvl w:val="0"/>
          <w:numId w:val="5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Cofrestru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bleidleisio</w:t>
      </w:r>
      <w:proofErr w:type="spellEnd"/>
    </w:p>
    <w:p w:rsidR="00447EB6" w:rsidRPr="00CF02DD" w:rsidRDefault="00447EB6" w:rsidP="00447EB6">
      <w:pPr>
        <w:numPr>
          <w:ilvl w:val="0"/>
          <w:numId w:val="5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Annog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am </w:t>
      </w:r>
      <w:proofErr w:type="spellStart"/>
      <w:r>
        <w:t>wleidyddiaeth</w:t>
      </w:r>
      <w:proofErr w:type="spellEnd"/>
      <w:r>
        <w:t xml:space="preserve">, </w:t>
      </w:r>
      <w:proofErr w:type="spellStart"/>
      <w:r>
        <w:t>dinasyddiaeth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etholiad</w:t>
      </w:r>
      <w:proofErr w:type="spellEnd"/>
    </w:p>
    <w:p w:rsidR="00447EB6" w:rsidRPr="00CF02DD" w:rsidRDefault="00447EB6" w:rsidP="00447EB6">
      <w:pPr>
        <w:numPr>
          <w:ilvl w:val="0"/>
          <w:numId w:val="5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Hyrwyddo'r</w:t>
      </w:r>
      <w:proofErr w:type="spellEnd"/>
      <w:r>
        <w:t xml:space="preserve"> </w:t>
      </w:r>
      <w:proofErr w:type="spellStart"/>
      <w:r>
        <w:t>hashnodau</w:t>
      </w:r>
      <w:proofErr w:type="spellEnd"/>
      <w:r>
        <w:t xml:space="preserve"> #</w:t>
      </w:r>
      <w:proofErr w:type="spellStart"/>
      <w:r>
        <w:t>PleidlaisYGenhedlaeth</w:t>
      </w:r>
      <w:proofErr w:type="spellEnd"/>
      <w:r>
        <w:t xml:space="preserve"> a brand #DCCP (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>)</w:t>
      </w:r>
    </w:p>
    <w:p w:rsidR="00447EB6" w:rsidRPr="00447EB6" w:rsidRDefault="00447EB6" w:rsidP="00447EB6">
      <w:pPr>
        <w:pStyle w:val="ListParagraph"/>
        <w:spacing w:before="100" w:beforeAutospacing="1" w:after="100" w:afterAutospacing="1"/>
        <w:rPr>
          <w:rFonts w:eastAsia="Times New Roman"/>
          <w:szCs w:val="24"/>
        </w:rPr>
      </w:pP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croesawu'n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blaengar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pleidleiswyr</w:t>
      </w:r>
      <w:proofErr w:type="spellEnd"/>
      <w:r>
        <w:t xml:space="preserve"> o ran;</w:t>
      </w:r>
    </w:p>
    <w:p w:rsidR="00447EB6" w:rsidRPr="00CF02DD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Seddi</w:t>
      </w:r>
      <w:proofErr w:type="spellEnd"/>
      <w:r>
        <w:t xml:space="preserve"> </w:t>
      </w:r>
      <w:proofErr w:type="spellStart"/>
      <w:r>
        <w:t>ymylol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ac </w:t>
      </w:r>
      <w:proofErr w:type="spellStart"/>
      <w:r>
        <w:t>ardaloedd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chyfran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fyfyrwyr</w:t>
      </w:r>
      <w:proofErr w:type="spellEnd"/>
    </w:p>
    <w:p w:rsidR="00447EB6" w:rsidRPr="00CF02DD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Unrhyw</w:t>
      </w:r>
      <w:proofErr w:type="spellEnd"/>
      <w:r>
        <w:t xml:space="preserve">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"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. 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Cymdeithas</w:t>
      </w:r>
      <w:proofErr w:type="spellEnd"/>
      <w:r>
        <w:t xml:space="preserve">." *link* </w:t>
      </w:r>
    </w:p>
    <w:p w:rsidR="00447EB6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lastRenderedPageBreak/>
        <w:t>Partneriaethau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undebau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etholaeth</w:t>
      </w:r>
      <w:proofErr w:type="spellEnd"/>
    </w:p>
    <w:p w:rsidR="00447EB6" w:rsidRPr="0015062C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Annog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gwleidyddiaeth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eang</w:t>
      </w:r>
      <w:proofErr w:type="spellEnd"/>
    </w:p>
    <w:p w:rsidR="00447EB6" w:rsidRPr="00CF02DD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chymdeithasau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fyfyrwyr</w:t>
      </w:r>
      <w:proofErr w:type="spellEnd"/>
    </w:p>
    <w:p w:rsidR="00447EB6" w:rsidRPr="00CF02DD" w:rsidRDefault="00447EB6" w:rsidP="00447EB6">
      <w:pPr>
        <w:numPr>
          <w:ilvl w:val="0"/>
          <w:numId w:val="6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leol</w:t>
      </w:r>
      <w:proofErr w:type="spellEnd"/>
    </w:p>
    <w:p w:rsidR="00447EB6" w:rsidRPr="00447EB6" w:rsidRDefault="00447EB6" w:rsidP="00447EB6">
      <w:pPr>
        <w:spacing w:before="100" w:beforeAutospacing="1" w:after="100" w:afterAutospacing="1"/>
        <w:rPr>
          <w:rFonts w:eastAsia="Times New Roman"/>
          <w:szCs w:val="24"/>
        </w:rPr>
      </w:pPr>
      <w:proofErr w:type="spellStart"/>
      <w:r>
        <w:t>Caiff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a </w:t>
      </w:r>
      <w:proofErr w:type="spellStart"/>
      <w:r>
        <w:t>Chymraeg</w:t>
      </w:r>
      <w:proofErr w:type="spellEnd"/>
      <w:r>
        <w:t xml:space="preserve"> #</w:t>
      </w:r>
      <w:proofErr w:type="spellStart"/>
      <w:r>
        <w:t>PleidlaisYGenhedlaeth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 chi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Chwefror</w:t>
      </w:r>
      <w:proofErr w:type="spellEnd"/>
      <w:r>
        <w:t xml:space="preserve">, </w:t>
      </w:r>
      <w:proofErr w:type="spellStart"/>
      <w:r>
        <w:t>p'un</w:t>
      </w:r>
      <w:proofErr w:type="spellEnd"/>
      <w:r>
        <w:t xml:space="preserve"> </w:t>
      </w:r>
      <w:proofErr w:type="spellStart"/>
      <w:r>
        <w:t>ai'ch</w:t>
      </w:r>
      <w:proofErr w:type="spellEnd"/>
      <w:r>
        <w:t xml:space="preserve"> bod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beidio</w:t>
      </w:r>
      <w:proofErr w:type="spellEnd"/>
      <w:r>
        <w:t xml:space="preserve">. </w:t>
      </w:r>
      <w:proofErr w:type="spellStart"/>
      <w:r>
        <w:t>Hefyd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digon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a </w:t>
      </w:r>
      <w:proofErr w:type="spellStart"/>
      <w:r>
        <w:t>thudalenau</w:t>
      </w:r>
      <w:proofErr w:type="spellEnd"/>
      <w:r>
        <w:t xml:space="preserve"> </w:t>
      </w:r>
      <w:proofErr w:type="spellStart"/>
      <w:r>
        <w:t>briffio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Etholiadau'r</w:t>
      </w:r>
      <w:proofErr w:type="spellEnd"/>
      <w:r>
        <w:t xml:space="preserve"> </w:t>
      </w:r>
      <w:proofErr w:type="spellStart"/>
      <w:r>
        <w:t>Cynulliad</w:t>
      </w:r>
      <w:proofErr w:type="spellEnd"/>
      <w:r>
        <w:t xml:space="preserve">. </w:t>
      </w:r>
    </w:p>
    <w:p w:rsidR="00447EB6" w:rsidRPr="00CF02DD" w:rsidRDefault="00447EB6" w:rsidP="00447EB6">
      <w:pPr>
        <w:spacing w:before="100" w:beforeAutospacing="1" w:after="100" w:afterAutospacing="1"/>
        <w:rPr>
          <w:rFonts w:eastAsia="Times New Roman"/>
          <w:szCs w:val="24"/>
        </w:rPr>
      </w:pPr>
      <w:proofErr w:type="spellStart"/>
      <w:r>
        <w:t>Cysylltwch</w:t>
      </w:r>
      <w:proofErr w:type="spellEnd"/>
      <w:r>
        <w:t xml:space="preserve"> â </w:t>
      </w:r>
      <w:hyperlink r:id="rId12">
        <w:r>
          <w:rPr>
            <w:rStyle w:val="Hyperlink"/>
          </w:rPr>
          <w:t>claire.oshea@nus-wales.org.uk</w:t>
        </w:r>
      </w:hyperlink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y </w:t>
      </w:r>
      <w:proofErr w:type="spellStart"/>
      <w:r>
        <w:t>deunydd</w:t>
      </w:r>
      <w:proofErr w:type="spellEnd"/>
      <w:r>
        <w:t>.</w:t>
      </w:r>
    </w:p>
    <w:p w:rsidR="003A2A56" w:rsidRPr="00CF02DD" w:rsidRDefault="00447EB6" w:rsidP="003A2A56">
      <w:pPr>
        <w:pStyle w:val="Heading3"/>
        <w:rPr>
          <w:rFonts w:eastAsia="Times New Roman"/>
        </w:rPr>
      </w:pPr>
      <w:proofErr w:type="spellStart"/>
      <w:r>
        <w:t>Amodau</w:t>
      </w:r>
      <w:proofErr w:type="spellEnd"/>
      <w:r>
        <w:t xml:space="preserve"> </w:t>
      </w:r>
      <w:proofErr w:type="spellStart"/>
      <w:r>
        <w:t>pwysig</w:t>
      </w:r>
      <w:proofErr w:type="spellEnd"/>
      <w:r w:rsidR="003A2A56">
        <w:t>:</w:t>
      </w:r>
    </w:p>
    <w:p w:rsidR="00447EB6" w:rsidRPr="00CF02DD" w:rsidRDefault="00447EB6" w:rsidP="00447EB6">
      <w:pPr>
        <w:numPr>
          <w:ilvl w:val="0"/>
          <w:numId w:val="7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buddugol</w:t>
      </w:r>
      <w:proofErr w:type="spellEnd"/>
      <w:r>
        <w:t xml:space="preserve"> </w:t>
      </w:r>
      <w:proofErr w:type="spellStart"/>
      <w:r>
        <w:t>ysgrifennu</w:t>
      </w:r>
      <w:proofErr w:type="spellEnd"/>
      <w:r>
        <w:t xml:space="preserve"> </w:t>
      </w:r>
      <w:proofErr w:type="spellStart"/>
      <w:r>
        <w:t>erthygl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nusconnect.org.uk</w:t>
      </w:r>
    </w:p>
    <w:p w:rsidR="00447EB6" w:rsidRPr="00CF02DD" w:rsidRDefault="00447EB6" w:rsidP="00447EB6">
      <w:pPr>
        <w:numPr>
          <w:ilvl w:val="0"/>
          <w:numId w:val="7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undeb</w:t>
      </w:r>
      <w:proofErr w:type="spellEnd"/>
      <w:r>
        <w:t xml:space="preserve"> </w:t>
      </w:r>
      <w:proofErr w:type="spellStart"/>
      <w:r>
        <w:t>buddugol</w:t>
      </w:r>
      <w:proofErr w:type="spellEnd"/>
      <w:r>
        <w:t xml:space="preserve">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lluniau</w:t>
      </w:r>
      <w:proofErr w:type="spellEnd"/>
      <w:r>
        <w:t xml:space="preserve"> a </w:t>
      </w:r>
      <w:proofErr w:type="spellStart"/>
      <w:r>
        <w:t>chyhoeddi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fodd</w:t>
      </w:r>
      <w:proofErr w:type="spellEnd"/>
      <w:r>
        <w:t xml:space="preserve"> (</w:t>
      </w:r>
      <w:proofErr w:type="spellStart"/>
      <w:r>
        <w:t>e.e</w:t>
      </w:r>
      <w:proofErr w:type="spellEnd"/>
      <w:r>
        <w:t xml:space="preserve">. blog </w:t>
      </w:r>
      <w:proofErr w:type="spellStart"/>
      <w:r>
        <w:t>fideo</w:t>
      </w:r>
      <w:proofErr w:type="spellEnd"/>
      <w:r>
        <w:t xml:space="preserve">) </w:t>
      </w:r>
      <w:proofErr w:type="spellStart"/>
      <w:r>
        <w:t>i'w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at </w:t>
      </w:r>
      <w:proofErr w:type="spellStart"/>
      <w:r>
        <w:t>ddibenion</w:t>
      </w:r>
      <w:proofErr w:type="spellEnd"/>
      <w:r>
        <w:t xml:space="preserve"> </w:t>
      </w:r>
      <w:proofErr w:type="spellStart"/>
      <w:r>
        <w:t>hyrwyddo</w:t>
      </w:r>
      <w:proofErr w:type="spellEnd"/>
    </w:p>
    <w:p w:rsidR="00447EB6" w:rsidRPr="00CF02DD" w:rsidRDefault="00447EB6" w:rsidP="00447EB6">
      <w:pPr>
        <w:numPr>
          <w:ilvl w:val="0"/>
          <w:numId w:val="7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t xml:space="preserve">Ni </w:t>
      </w:r>
      <w:proofErr w:type="spellStart"/>
      <w:r>
        <w:t>chewch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fwy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£1000</w:t>
      </w:r>
    </w:p>
    <w:p w:rsidR="00447EB6" w:rsidRPr="00CF02DD" w:rsidRDefault="00447EB6" w:rsidP="00447EB6">
      <w:pPr>
        <w:numPr>
          <w:ilvl w:val="0"/>
          <w:numId w:val="7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t xml:space="preserve">Ni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hwyr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amgylchiadau</w:t>
      </w:r>
      <w:proofErr w:type="spellEnd"/>
    </w:p>
    <w:p w:rsidR="00447EB6" w:rsidRPr="00CF02DD" w:rsidRDefault="00447EB6" w:rsidP="00447EB6">
      <w:pPr>
        <w:numPr>
          <w:ilvl w:val="0"/>
          <w:numId w:val="7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Caiff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enillwyr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un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dyddiad</w:t>
      </w:r>
      <w:proofErr w:type="spellEnd"/>
      <w:r>
        <w:t xml:space="preserve"> y </w:t>
      </w:r>
      <w:proofErr w:type="spellStart"/>
      <w:r>
        <w:t>cyhoeddiad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anfonebu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enillwyr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</w:t>
      </w:r>
      <w:proofErr w:type="spellEnd"/>
    </w:p>
    <w:p w:rsidR="003A2A56" w:rsidRPr="00CF02DD" w:rsidRDefault="00447EB6" w:rsidP="003A2A56">
      <w:pPr>
        <w:pStyle w:val="Heading3"/>
        <w:rPr>
          <w:rFonts w:eastAsia="Times New Roman"/>
        </w:rPr>
      </w:pPr>
      <w:proofErr w:type="spellStart"/>
      <w:r>
        <w:t>Dyddiadau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>:</w:t>
      </w:r>
    </w:p>
    <w:p w:rsidR="00447EB6" w:rsidRPr="00CF02DD" w:rsidRDefault="00447EB6" w:rsidP="00447EB6">
      <w:pPr>
        <w:numPr>
          <w:ilvl w:val="0"/>
          <w:numId w:val="8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Dechreuodd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12 </w:t>
      </w:r>
      <w:proofErr w:type="spellStart"/>
      <w:r>
        <w:t>Ionawr</w:t>
      </w:r>
      <w:proofErr w:type="spellEnd"/>
    </w:p>
    <w:p w:rsidR="00447EB6" w:rsidRPr="00CF02DD" w:rsidRDefault="00447EB6" w:rsidP="00447EB6">
      <w:pPr>
        <w:numPr>
          <w:ilvl w:val="0"/>
          <w:numId w:val="8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Bydd</w:t>
      </w:r>
      <w:proofErr w:type="spellEnd"/>
      <w:r>
        <w:t xml:space="preserve"> </w:t>
      </w:r>
      <w:proofErr w:type="spellStart"/>
      <w:r>
        <w:t>hi'n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am 5pm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Mercher</w:t>
      </w:r>
      <w:proofErr w:type="spellEnd"/>
      <w:r>
        <w:t xml:space="preserve"> 26 </w:t>
      </w:r>
      <w:proofErr w:type="spellStart"/>
      <w:r>
        <w:t>Ionawr</w:t>
      </w:r>
      <w:proofErr w:type="spellEnd"/>
    </w:p>
    <w:p w:rsidR="00447EB6" w:rsidRDefault="00447EB6" w:rsidP="00447EB6">
      <w:pPr>
        <w:numPr>
          <w:ilvl w:val="0"/>
          <w:numId w:val="8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Caiff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enillwyr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27 </w:t>
      </w:r>
      <w:proofErr w:type="spellStart"/>
      <w:r>
        <w:t>Ionawr</w:t>
      </w:r>
      <w:proofErr w:type="spellEnd"/>
      <w:r>
        <w:t>.</w:t>
      </w:r>
    </w:p>
    <w:p w:rsidR="00447EB6" w:rsidRPr="005E2EB5" w:rsidRDefault="00447EB6" w:rsidP="00447EB6">
      <w:pPr>
        <w:numPr>
          <w:ilvl w:val="0"/>
          <w:numId w:val="8"/>
        </w:numPr>
        <w:adjustRightInd/>
        <w:snapToGrid/>
        <w:spacing w:before="100" w:beforeAutospacing="1" w:after="100" w:afterAutospacing="1" w:line="240" w:lineRule="auto"/>
        <w:rPr>
          <w:rFonts w:eastAsia="Times New Roman"/>
          <w:szCs w:val="24"/>
        </w:rPr>
      </w:pPr>
      <w:proofErr w:type="spellStart"/>
      <w:r>
        <w:t>Llenwch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fach</w:t>
      </w:r>
      <w:proofErr w:type="spellEnd"/>
      <w:r>
        <w:t xml:space="preserve"> hon a </w:t>
      </w:r>
      <w:proofErr w:type="spellStart"/>
      <w:r>
        <w:t>dychwelwch</w:t>
      </w:r>
      <w:proofErr w:type="spellEnd"/>
      <w:r>
        <w:t xml:space="preserve"> hi at </w:t>
      </w:r>
      <w:hyperlink r:id="rId13">
        <w:r>
          <w:rPr>
            <w:rStyle w:val="Hyperlink"/>
          </w:rPr>
          <w:t>claire.oshea@nus-wales.org.uk</w:t>
        </w:r>
      </w:hyperlink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dyddiad</w:t>
      </w:r>
      <w:proofErr w:type="spellEnd"/>
      <w:r>
        <w:t xml:space="preserve"> </w:t>
      </w:r>
      <w:proofErr w:type="spellStart"/>
      <w:r>
        <w:t>cau</w:t>
      </w:r>
      <w:proofErr w:type="spellEnd"/>
      <w:r>
        <w:t>.</w:t>
      </w:r>
    </w:p>
    <w:p w:rsidR="0001646F" w:rsidRPr="00616EE2" w:rsidRDefault="00447EB6" w:rsidP="003A2A56">
      <w:pPr>
        <w:pStyle w:val="NameSurname"/>
      </w:pPr>
      <w:proofErr w:type="spellStart"/>
      <w:r>
        <w:t>Helpwch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grym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#</w:t>
      </w:r>
      <w:proofErr w:type="spellStart"/>
      <w:r>
        <w:t>PleidlaisYGenhedlaeth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</w:t>
      </w:r>
      <w:proofErr w:type="spellStart"/>
      <w:r>
        <w:t>pleidleisio</w:t>
      </w:r>
      <w:proofErr w:type="spellEnd"/>
      <w:r>
        <w:t xml:space="preserve"> </w:t>
      </w:r>
      <w:proofErr w:type="spellStart"/>
      <w:proofErr w:type="gramStart"/>
      <w:r>
        <w:t>drwy</w:t>
      </w:r>
      <w:proofErr w:type="spellEnd"/>
      <w:r>
        <w:t xml:space="preserve">  </w:t>
      </w:r>
      <w:proofErr w:type="spellStart"/>
      <w:r>
        <w:t>gymryd</w:t>
      </w:r>
      <w:proofErr w:type="spellEnd"/>
      <w:proofErr w:type="gramEnd"/>
      <w:r>
        <w:t xml:space="preserve"> </w:t>
      </w:r>
      <w:proofErr w:type="spellStart"/>
      <w:r>
        <w:t>rhan</w:t>
      </w:r>
      <w:proofErr w:type="spellEnd"/>
      <w:r>
        <w:t>!</w:t>
      </w:r>
    </w:p>
    <w:sectPr w:rsidR="0001646F" w:rsidRPr="00616EE2" w:rsidSect="00855D98">
      <w:headerReference w:type="default" r:id="rId14"/>
      <w:headerReference w:type="first" r:id="rId15"/>
      <w:footerReference w:type="first" r:id="rId16"/>
      <w:pgSz w:w="11906" w:h="16838"/>
      <w:pgMar w:top="853" w:right="1985" w:bottom="2835" w:left="794" w:header="227" w:footer="419" w:gutter="0"/>
      <w:cols w:num="2"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EC" w:rsidRDefault="00A35FEC" w:rsidP="005205D8">
      <w:pPr>
        <w:spacing w:line="240" w:lineRule="auto"/>
      </w:pPr>
      <w:r>
        <w:separator/>
      </w:r>
    </w:p>
  </w:endnote>
  <w:endnote w:type="continuationSeparator" w:id="0">
    <w:p w:rsidR="00A35FEC" w:rsidRDefault="00A35FEC" w:rsidP="0052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795" w:tblpY="15974"/>
      <w:tblW w:w="47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</w:tblGrid>
    <w:tr w:rsidR="00983F21" w:rsidRPr="00C5339F" w:rsidTr="00B35C0B">
      <w:trPr>
        <w:trHeight w:hRule="exact" w:val="520"/>
      </w:trPr>
      <w:tc>
        <w:tcPr>
          <w:tcW w:w="4706" w:type="dxa"/>
        </w:tcPr>
        <w:p w:rsidR="00983F21" w:rsidRPr="00C5339F" w:rsidRDefault="00983F21" w:rsidP="00B35C0B">
          <w:pPr>
            <w:pStyle w:val="FooterImportantInformation"/>
          </w:pPr>
          <w:r w:rsidRPr="00C5339F">
            <w:t xml:space="preserve">Any further important information and data to go in </w:t>
          </w:r>
          <w:r w:rsidRPr="00C5339F">
            <w:br/>
            <w:t>here. Set in Verdana 8/10 bold.</w:t>
          </w:r>
        </w:p>
      </w:tc>
    </w:tr>
  </w:tbl>
  <w:p w:rsidR="00983F21" w:rsidRPr="004F4D5A" w:rsidRDefault="00983F21" w:rsidP="004F4D5A">
    <w:pPr>
      <w:pStyle w:val="FooterImportantInformat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EC" w:rsidRDefault="00A35FEC" w:rsidP="005205D8">
      <w:pPr>
        <w:spacing w:line="240" w:lineRule="auto"/>
      </w:pPr>
      <w:r>
        <w:separator/>
      </w:r>
    </w:p>
  </w:footnote>
  <w:footnote w:type="continuationSeparator" w:id="0">
    <w:p w:rsidR="00A35FEC" w:rsidRDefault="00A35FEC" w:rsidP="00520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1" w:rsidRDefault="005F69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D45A14A" wp14:editId="1FED9C8D">
          <wp:simplePos x="0" y="0"/>
          <wp:positionH relativeFrom="column">
            <wp:posOffset>-503555</wp:posOffset>
          </wp:positionH>
          <wp:positionV relativeFrom="paragraph">
            <wp:posOffset>-142875</wp:posOffset>
          </wp:positionV>
          <wp:extent cx="7559675" cy="1068959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mplate-files-Wale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21" w:rsidRDefault="009D3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D7CA449" wp14:editId="77750625">
          <wp:simplePos x="0" y="0"/>
          <wp:positionH relativeFrom="column">
            <wp:posOffset>-503555</wp:posOffset>
          </wp:positionH>
          <wp:positionV relativeFrom="paragraph">
            <wp:posOffset>-142875</wp:posOffset>
          </wp:positionV>
          <wp:extent cx="7559675" cy="106895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template-files-Wales-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8C5"/>
    <w:multiLevelType w:val="hybridMultilevel"/>
    <w:tmpl w:val="2C24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85"/>
    <w:multiLevelType w:val="multilevel"/>
    <w:tmpl w:val="D30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7862"/>
    <w:multiLevelType w:val="hybridMultilevel"/>
    <w:tmpl w:val="1FB4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4F0"/>
    <w:multiLevelType w:val="multilevel"/>
    <w:tmpl w:val="E80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62D0B"/>
    <w:multiLevelType w:val="hybridMultilevel"/>
    <w:tmpl w:val="9B00B3F8"/>
    <w:lvl w:ilvl="0" w:tplc="93AE0D88">
      <w:start w:val="1"/>
      <w:numFmt w:val="bullet"/>
      <w:pStyle w:val="Bulletpoin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2C34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B171F"/>
    <w:multiLevelType w:val="multilevel"/>
    <w:tmpl w:val="710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5361F"/>
    <w:multiLevelType w:val="hybridMultilevel"/>
    <w:tmpl w:val="16A0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D0583"/>
    <w:multiLevelType w:val="multilevel"/>
    <w:tmpl w:val="3BB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C"/>
    <w:rsid w:val="0001646F"/>
    <w:rsid w:val="000674E3"/>
    <w:rsid w:val="0007326E"/>
    <w:rsid w:val="0008130B"/>
    <w:rsid w:val="000B1DAA"/>
    <w:rsid w:val="000E481C"/>
    <w:rsid w:val="00192E72"/>
    <w:rsid w:val="001C5F02"/>
    <w:rsid w:val="0020478A"/>
    <w:rsid w:val="00226350"/>
    <w:rsid w:val="00255980"/>
    <w:rsid w:val="002C0B09"/>
    <w:rsid w:val="002C644B"/>
    <w:rsid w:val="002D6510"/>
    <w:rsid w:val="002E2A1C"/>
    <w:rsid w:val="00390EC3"/>
    <w:rsid w:val="003A2A56"/>
    <w:rsid w:val="003A6A27"/>
    <w:rsid w:val="003E2985"/>
    <w:rsid w:val="00447EB6"/>
    <w:rsid w:val="00473F06"/>
    <w:rsid w:val="004C310E"/>
    <w:rsid w:val="004D3B2A"/>
    <w:rsid w:val="004F4D5A"/>
    <w:rsid w:val="005205D8"/>
    <w:rsid w:val="00552229"/>
    <w:rsid w:val="00577C53"/>
    <w:rsid w:val="005B5BFF"/>
    <w:rsid w:val="005C5A54"/>
    <w:rsid w:val="005F691D"/>
    <w:rsid w:val="0060706B"/>
    <w:rsid w:val="00616EE2"/>
    <w:rsid w:val="00664030"/>
    <w:rsid w:val="006C1B5B"/>
    <w:rsid w:val="006D1415"/>
    <w:rsid w:val="00724CC4"/>
    <w:rsid w:val="0074181D"/>
    <w:rsid w:val="007529EC"/>
    <w:rsid w:val="007C27BB"/>
    <w:rsid w:val="007E52B5"/>
    <w:rsid w:val="00804D8A"/>
    <w:rsid w:val="008472BD"/>
    <w:rsid w:val="00855D98"/>
    <w:rsid w:val="00875109"/>
    <w:rsid w:val="00896B59"/>
    <w:rsid w:val="008A1B21"/>
    <w:rsid w:val="008F04FE"/>
    <w:rsid w:val="00977EE2"/>
    <w:rsid w:val="00983F21"/>
    <w:rsid w:val="00985F1C"/>
    <w:rsid w:val="009D188D"/>
    <w:rsid w:val="009D3C89"/>
    <w:rsid w:val="009E6BAC"/>
    <w:rsid w:val="00A31A3E"/>
    <w:rsid w:val="00A35FEC"/>
    <w:rsid w:val="00A42ECC"/>
    <w:rsid w:val="00A96BBA"/>
    <w:rsid w:val="00AD4CB8"/>
    <w:rsid w:val="00AE0F5C"/>
    <w:rsid w:val="00B27FED"/>
    <w:rsid w:val="00B35C0B"/>
    <w:rsid w:val="00B76290"/>
    <w:rsid w:val="00BD62C9"/>
    <w:rsid w:val="00BF6838"/>
    <w:rsid w:val="00C24984"/>
    <w:rsid w:val="00C34879"/>
    <w:rsid w:val="00C5339F"/>
    <w:rsid w:val="00CB2D07"/>
    <w:rsid w:val="00CD53A7"/>
    <w:rsid w:val="00D718B4"/>
    <w:rsid w:val="00D74230"/>
    <w:rsid w:val="00D74A0B"/>
    <w:rsid w:val="00D8599B"/>
    <w:rsid w:val="00D96150"/>
    <w:rsid w:val="00DE101F"/>
    <w:rsid w:val="00DF6B54"/>
    <w:rsid w:val="00DF7229"/>
    <w:rsid w:val="00E64260"/>
    <w:rsid w:val="00E977FF"/>
    <w:rsid w:val="00EA3E9D"/>
    <w:rsid w:val="00EC23AA"/>
    <w:rsid w:val="00EE67CD"/>
    <w:rsid w:val="00F314B3"/>
    <w:rsid w:val="00F73505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96151EC9-B984-47AA-8B9A-96EE314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6F"/>
    <w:pPr>
      <w:adjustRightInd w:val="0"/>
      <w:snapToGrid w:val="0"/>
      <w:spacing w:line="260" w:lineRule="exact"/>
    </w:pPr>
    <w:rPr>
      <w:rFonts w:ascii="Verdana" w:hAnsi="Verdana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8B4"/>
    <w:pPr>
      <w:spacing w:line="620" w:lineRule="exact"/>
      <w:outlineLvl w:val="0"/>
    </w:pPr>
    <w:rPr>
      <w:color w:val="FFFFFF" w:themeColor="background1"/>
      <w:spacing w:val="-4"/>
      <w:sz w:val="54"/>
      <w:szCs w:val="5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B1DAA"/>
    <w:pPr>
      <w:spacing w:after="57" w:line="400" w:lineRule="exact"/>
      <w:outlineLvl w:val="1"/>
    </w:pPr>
    <w:rPr>
      <w:b/>
      <w:color w:val="00402F" w:themeColor="accent2"/>
      <w:spacing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DAA"/>
    <w:pPr>
      <w:spacing w:after="57"/>
      <w:outlineLvl w:val="2"/>
    </w:pPr>
    <w:rPr>
      <w:b/>
      <w:color w:val="82C341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8B4"/>
    <w:rPr>
      <w:rFonts w:ascii="Verdana" w:hAnsi="Verdana"/>
      <w:color w:val="FFFFFF" w:themeColor="background1"/>
      <w:spacing w:val="-4"/>
      <w:sz w:val="54"/>
      <w:szCs w:val="54"/>
    </w:rPr>
  </w:style>
  <w:style w:type="paragraph" w:styleId="Header">
    <w:name w:val="header"/>
    <w:basedOn w:val="Normal"/>
    <w:link w:val="HeaderChar"/>
    <w:uiPriority w:val="99"/>
    <w:unhideWhenUsed/>
    <w:rsid w:val="003E2985"/>
    <w:pPr>
      <w:tabs>
        <w:tab w:val="right" w:pos="10433"/>
      </w:tabs>
      <w:spacing w:line="240" w:lineRule="auto"/>
    </w:pPr>
    <w:rPr>
      <w:rFonts w:ascii="Arial Black" w:hAnsi="Arial Black"/>
      <w:color w:val="A7A6A6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3E2985"/>
    <w:rPr>
      <w:rFonts w:ascii="Arial Black" w:hAnsi="Arial Black"/>
      <w:color w:val="A7A6A6"/>
      <w:sz w:val="26"/>
    </w:rPr>
  </w:style>
  <w:style w:type="paragraph" w:customStyle="1" w:styleId="ZeroLead">
    <w:name w:val="Zero Lead"/>
    <w:basedOn w:val="Normal"/>
    <w:qFormat/>
    <w:rsid w:val="00C5339F"/>
    <w:pPr>
      <w:spacing w:line="20" w:lineRule="exact"/>
    </w:pPr>
    <w:rPr>
      <w:sz w:val="2"/>
    </w:rPr>
  </w:style>
  <w:style w:type="character" w:customStyle="1" w:styleId="Heading2Char">
    <w:name w:val="Heading 2 Char"/>
    <w:basedOn w:val="DefaultParagraphFont"/>
    <w:link w:val="Heading2"/>
    <w:uiPriority w:val="9"/>
    <w:rsid w:val="000B1DAA"/>
    <w:rPr>
      <w:rFonts w:ascii="Verdana" w:hAnsi="Verdana"/>
      <w:b/>
      <w:color w:val="00402F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1DAA"/>
    <w:rPr>
      <w:rFonts w:ascii="Verdana" w:hAnsi="Verdana"/>
      <w:b/>
      <w:color w:val="82C341" w:themeColor="accent1"/>
      <w:sz w:val="24"/>
      <w:szCs w:val="24"/>
    </w:rPr>
  </w:style>
  <w:style w:type="table" w:styleId="TableGrid">
    <w:name w:val="Table Grid"/>
    <w:basedOn w:val="TableNormal"/>
    <w:uiPriority w:val="59"/>
    <w:rsid w:val="00F73505"/>
    <w:pPr>
      <w:spacing w:line="360" w:lineRule="exact"/>
    </w:pPr>
    <w:rPr>
      <w:rFonts w:ascii="Arial" w:hAnsi="Arial"/>
      <w:color w:val="FFFFFF" w:themeColor="background1"/>
      <w:sz w:val="28"/>
    </w:rPr>
    <w:tblPr/>
  </w:style>
  <w:style w:type="table" w:customStyle="1" w:styleId="SenseTableStylev1">
    <w:name w:val="Sense_Table_Style_v1"/>
    <w:basedOn w:val="TableNormal"/>
    <w:uiPriority w:val="99"/>
    <w:rsid w:val="00985F1C"/>
    <w:pPr>
      <w:ind w:left="113" w:right="113"/>
    </w:pPr>
    <w:rPr>
      <w:rFonts w:ascii="Arial" w:hAnsi="Arial"/>
      <w:sz w:val="24"/>
    </w:rPr>
    <w:tblPr>
      <w:tblCellMar>
        <w:left w:w="0" w:type="dxa"/>
        <w:right w:w="0" w:type="dxa"/>
      </w:tblCellMar>
    </w:tblPr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Picture">
    <w:name w:val="Picture"/>
    <w:basedOn w:val="Normal"/>
    <w:qFormat/>
    <w:rsid w:val="00985F1C"/>
    <w:pPr>
      <w:spacing w:line="240" w:lineRule="auto"/>
    </w:pPr>
    <w:rPr>
      <w:noProof/>
      <w:sz w:val="24"/>
      <w:lang w:eastAsia="en-GB"/>
    </w:rPr>
  </w:style>
  <w:style w:type="paragraph" w:customStyle="1" w:styleId="IntroductoryText">
    <w:name w:val="Introductory Text"/>
    <w:basedOn w:val="Heading3"/>
    <w:qFormat/>
    <w:rsid w:val="000B1DAA"/>
    <w:pPr>
      <w:spacing w:line="400" w:lineRule="exact"/>
      <w:outlineLvl w:val="9"/>
    </w:pPr>
    <w:rPr>
      <w:b w:val="0"/>
      <w:color w:val="00402F" w:themeColor="accent2"/>
      <w:spacing w:val="-10"/>
      <w:sz w:val="34"/>
      <w:szCs w:val="36"/>
    </w:rPr>
  </w:style>
  <w:style w:type="paragraph" w:styleId="Footer">
    <w:name w:val="footer"/>
    <w:basedOn w:val="Normal"/>
    <w:link w:val="FooterChar"/>
    <w:uiPriority w:val="99"/>
    <w:unhideWhenUsed/>
    <w:rsid w:val="005205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D8"/>
    <w:rPr>
      <w:rFonts w:ascii="Arial" w:hAnsi="Arial"/>
      <w:color w:val="4E4E4E"/>
      <w:sz w:val="18"/>
    </w:rPr>
  </w:style>
  <w:style w:type="paragraph" w:customStyle="1" w:styleId="FooterImportantInformation">
    <w:name w:val="Footer Important Information"/>
    <w:basedOn w:val="Footer"/>
    <w:qFormat/>
    <w:rsid w:val="00C5339F"/>
    <w:pPr>
      <w:spacing w:line="200" w:lineRule="exact"/>
    </w:pPr>
    <w:rPr>
      <w:b/>
      <w:color w:val="FFFFFF" w:themeColor="background1"/>
      <w:spacing w:val="-2"/>
      <w:sz w:val="16"/>
      <w:szCs w:val="16"/>
    </w:rPr>
  </w:style>
  <w:style w:type="paragraph" w:customStyle="1" w:styleId="Pull-OutQuote">
    <w:name w:val="Pull-Out Quote"/>
    <w:basedOn w:val="Normal"/>
    <w:qFormat/>
    <w:rsid w:val="000B1DAA"/>
    <w:pPr>
      <w:spacing w:before="85" w:after="85" w:line="380" w:lineRule="exact"/>
    </w:pPr>
    <w:rPr>
      <w:b/>
      <w:color w:val="82C341" w:themeColor="accent1"/>
      <w:sz w:val="32"/>
    </w:rPr>
  </w:style>
  <w:style w:type="paragraph" w:customStyle="1" w:styleId="Address">
    <w:name w:val="Address"/>
    <w:basedOn w:val="Normal"/>
    <w:qFormat/>
    <w:rsid w:val="00B76290"/>
    <w:pPr>
      <w:spacing w:line="210" w:lineRule="exact"/>
    </w:pPr>
    <w:rPr>
      <w:spacing w:val="-2"/>
      <w:sz w:val="17"/>
    </w:rPr>
  </w:style>
  <w:style w:type="paragraph" w:customStyle="1" w:styleId="Bulletpointlist">
    <w:name w:val="Bullet point list"/>
    <w:basedOn w:val="ListParagraph"/>
    <w:qFormat/>
    <w:rsid w:val="000B1DAA"/>
    <w:pPr>
      <w:numPr>
        <w:numId w:val="1"/>
      </w:numPr>
    </w:pPr>
    <w:rPr>
      <w:lang w:val="en-US"/>
    </w:rPr>
  </w:style>
  <w:style w:type="paragraph" w:customStyle="1" w:styleId="NameSurname">
    <w:name w:val="Name Surname"/>
    <w:basedOn w:val="Quote"/>
    <w:next w:val="Normal"/>
    <w:qFormat/>
    <w:rsid w:val="000B1DAA"/>
    <w:pPr>
      <w:spacing w:line="360" w:lineRule="exact"/>
    </w:pPr>
    <w:rPr>
      <w:b/>
      <w:i w:val="0"/>
      <w:iCs w:val="0"/>
      <w:color w:val="00402F" w:themeColor="accen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599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599B"/>
    <w:rPr>
      <w:rFonts w:ascii="Verdana" w:hAnsi="Verdana"/>
      <w:i/>
      <w:iCs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CC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CC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Bodycopybold">
    <w:name w:val="Body copy bold"/>
    <w:basedOn w:val="Normal"/>
    <w:qFormat/>
    <w:rsid w:val="00FC3C05"/>
    <w:rPr>
      <w:b/>
    </w:rPr>
  </w:style>
  <w:style w:type="paragraph" w:styleId="ListParagraph">
    <w:name w:val="List Paragraph"/>
    <w:basedOn w:val="Normal"/>
    <w:uiPriority w:val="34"/>
    <w:qFormat/>
    <w:rsid w:val="00983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s-mori.com/researchpublications/researcharchive/3575/How-Britain-voted-in-2015.aspx?view=wide" TargetMode="External"/><Relationship Id="rId13" Type="http://schemas.openxmlformats.org/officeDocument/2006/relationships/hyperlink" Target="mailto:claire.oshea@nus-wales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.oshea@nus-wales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oshea@nus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usconnect.org.uk/resources/ffurflen-gais-cofrestru-pleidleiswyr-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sconnect.org.uk/resources/ffurflen-gais-cofrestru-pleidleiswyr-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ssembly%20Elections%202016\Voter%20registration%20competition\Finals\NUS%20Wales%20infosheet%20FINAL_variant%201_green.dotx" TargetMode="External"/></Relationships>
</file>

<file path=word/theme/theme1.xml><?xml version="1.0" encoding="utf-8"?>
<a:theme xmlns:a="http://schemas.openxmlformats.org/drawingml/2006/main" name="Office Theme">
  <a:themeElements>
    <a:clrScheme name="NUS_v1">
      <a:dk1>
        <a:sysClr val="windowText" lastClr="000000"/>
      </a:dk1>
      <a:lt1>
        <a:sysClr val="window" lastClr="FFFFFF"/>
      </a:lt1>
      <a:dk2>
        <a:srgbClr val="00667D"/>
      </a:dk2>
      <a:lt2>
        <a:srgbClr val="00B6D1"/>
      </a:lt2>
      <a:accent1>
        <a:srgbClr val="82C341"/>
      </a:accent1>
      <a:accent2>
        <a:srgbClr val="00402F"/>
      </a:accent2>
      <a:accent3>
        <a:srgbClr val="4B2884"/>
      </a:accent3>
      <a:accent4>
        <a:srgbClr val="8D2A90"/>
      </a:accent4>
      <a:accent5>
        <a:srgbClr val="FAA41A"/>
      </a:accent5>
      <a:accent6>
        <a:srgbClr val="F5E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4BF0E6-07C8-4E7A-B706-581180C8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Wales infosheet FINAL_variant 1_green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OShea</dc:creator>
  <cp:keywords/>
  <dc:description/>
  <cp:lastModifiedBy>Christian Kelsey</cp:lastModifiedBy>
  <cp:revision>4</cp:revision>
  <dcterms:created xsi:type="dcterms:W3CDTF">2016-01-12T13:39:00Z</dcterms:created>
  <dcterms:modified xsi:type="dcterms:W3CDTF">2016-01-12T14:57:00Z</dcterms:modified>
</cp:coreProperties>
</file>